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color w:val="FF0000"/>
          <w:sz w:val="32"/>
          <w:szCs w:val="32"/>
        </w:rPr>
      </w:pPr>
      <w:r>
        <w:rPr>
          <w:rFonts w:cs="Times New Roman"/>
          <w:b/>
          <w:bCs/>
          <w:color w:val="FF0000"/>
          <w:sz w:val="32"/>
          <w:szCs w:val="32"/>
          <w:lang w:val="vi-VN"/>
        </w:rPr>
        <w:t>BÀI 9: LÀM VIỆC VỚI DÃY SỐ</w:t>
      </w:r>
      <w:r>
        <w:rPr>
          <w:rFonts w:cs="Times New Roman"/>
          <w:b/>
          <w:bCs/>
          <w:color w:val="FF0000"/>
          <w:sz w:val="32"/>
          <w:szCs w:val="32"/>
        </w:rPr>
        <w:t xml:space="preserve"> (tiếp theo)</w:t>
      </w:r>
    </w:p>
    <w:p>
      <w:pPr>
        <w:spacing w:after="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I – KIẾN THỨC TRỌNG TÂM</w:t>
      </w:r>
    </w:p>
    <w:p>
      <w:pPr>
        <w:pStyle w:val="6"/>
        <w:numPr>
          <w:ilvl w:val="0"/>
          <w:numId w:val="1"/>
        </w:numPr>
        <w:spacing w:after="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Dữ liệu kiểu mảng:</w:t>
      </w:r>
    </w:p>
    <w:p>
      <w:pPr>
        <w:pStyle w:val="6"/>
        <w:numPr>
          <w:ilvl w:val="0"/>
          <w:numId w:val="2"/>
        </w:numPr>
        <w:ind w:left="0" w:firstLine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Dữ liệu kiểu mảng là 1 tập hợp </w:t>
      </w:r>
      <w:r>
        <w:rPr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hữu hạn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các phần tử có thứ tự, mọi phần tử đều </w:t>
      </w:r>
      <w:r>
        <w:rPr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có chung một kiểu dữ liệu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(còn được gọi là kiểu phần tử). </w:t>
      </w:r>
    </w:p>
    <w:p>
      <w:pPr>
        <w:pStyle w:val="6"/>
        <w:numPr>
          <w:ilvl w:val="0"/>
          <w:numId w:val="1"/>
        </w:numP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Khai báo biến mảng:</w:t>
      </w:r>
    </w:p>
    <w:p>
      <w:pPr>
        <w:pStyle w:val="6"/>
        <w:numPr>
          <w:ilvl w:val="0"/>
          <w:numId w:val="2"/>
        </w:numPr>
        <w:ind w:left="0" w:firstLine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Cú pháp khai báo biến mảng: </w:t>
      </w:r>
    </w:p>
    <w:p>
      <w:pPr>
        <w:pStyle w:val="6"/>
        <w:ind w:left="36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FF0000"/>
          <w:szCs w:val="28"/>
        </w:rPr>
        <w:t>Var</w:t>
      </w: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Tên mảng : </w:t>
      </w:r>
      <w:r>
        <w:rPr>
          <w:b/>
          <w:color w:val="FF0000"/>
          <w:szCs w:val="28"/>
        </w:rPr>
        <w:t>array</w:t>
      </w: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[&lt;</w:t>
      </w:r>
      <w:r>
        <w:rPr>
          <w:b/>
          <w:color w:val="0070C0"/>
          <w:szCs w:val="28"/>
        </w:rPr>
        <w:t>chỉ số đầu</w:t>
      </w: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&gt; .. &lt;</w:t>
      </w:r>
      <w:r>
        <w:rPr>
          <w:b/>
          <w:color w:val="0070C0"/>
          <w:szCs w:val="28"/>
        </w:rPr>
        <w:t>chỉ số cuối</w:t>
      </w: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&gt;] </w:t>
      </w:r>
      <w:r>
        <w:rPr>
          <w:b/>
          <w:color w:val="FF0000"/>
          <w:szCs w:val="28"/>
        </w:rPr>
        <w:t>of</w:t>
      </w: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&lt;kiểu dữ liệu&gt;;</w:t>
      </w:r>
    </w:p>
    <w:p>
      <w:pPr>
        <w:pStyle w:val="6"/>
        <w:numPr>
          <w:ilvl w:val="1"/>
          <w:numId w:val="2"/>
        </w:numP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i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Trong đó:</w:t>
      </w: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numPr>
          <w:ilvl w:val="0"/>
          <w:numId w:val="3"/>
        </w:numPr>
        <w:ind w:left="567" w:firstLine="502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Tên mảng: Do người lập trình đặt</w:t>
      </w:r>
    </w:p>
    <w:p>
      <w:pPr>
        <w:pStyle w:val="6"/>
        <w:numPr>
          <w:ilvl w:val="0"/>
          <w:numId w:val="3"/>
        </w:numPr>
        <w:ind w:left="567" w:firstLine="502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i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array, of: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Là từ khóa của chương trình</w:t>
      </w:r>
    </w:p>
    <w:p>
      <w:pPr>
        <w:pStyle w:val="6"/>
        <w:numPr>
          <w:ilvl w:val="0"/>
          <w:numId w:val="3"/>
        </w:numPr>
        <w:ind w:left="567" w:firstLine="502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Chỉ số đầu, chỉ số cuối: Là 2 số nguyên cụ thể, thỏa mãn: </w:t>
      </w:r>
      <w:r>
        <w:rPr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chỉ số đầu ≤ chỉ số cuối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giữa hai chỉ số là dấu </w:t>
      </w:r>
      <w:r>
        <w:rPr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..</w:t>
      </w:r>
    </w:p>
    <w:p>
      <w:pPr>
        <w:pStyle w:val="6"/>
        <w:numPr>
          <w:ilvl w:val="0"/>
          <w:numId w:val="3"/>
        </w:numPr>
        <w:ind w:left="567" w:firstLine="502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Kiểu dữ liệu: Là kiểu của các phần tử, là Integer hoặc Real</w:t>
      </w:r>
    </w:p>
    <w:p>
      <w:pPr>
        <w:pStyle w:val="6"/>
        <w:numPr>
          <w:ilvl w:val="0"/>
          <w:numId w:val="3"/>
        </w:numPr>
        <w:ind w:left="567" w:firstLine="502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Số phần tử = chỉ số cuối – chỉ số đầu + 1</w:t>
      </w:r>
    </w:p>
    <w:p>
      <w:pPr>
        <w:pStyle w:val="6"/>
        <w:numPr>
          <w:ilvl w:val="0"/>
          <w:numId w:val="2"/>
        </w:numPr>
        <w:spacing w:after="0"/>
        <w:ind w:left="0" w:firstLine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Ví dụ 1:  khai báo biến mảng Tuôi:</w:t>
      </w:r>
    </w:p>
    <w:p>
      <w:pPr>
        <w:pStyle w:val="6"/>
        <w:spacing w:after="0"/>
        <w:ind w:left="36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Var tuoi: array [15..35] of   integer;</w:t>
      </w:r>
    </w:p>
    <w:p>
      <w:pPr>
        <w:pStyle w:val="6"/>
        <w:spacing w:after="0"/>
        <w:ind w:left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Trong đó:</w:t>
      </w:r>
    </w:p>
    <w:p>
      <w:pPr>
        <w:pStyle w:val="6"/>
        <w:numPr>
          <w:ilvl w:val="0"/>
          <w:numId w:val="4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Tuoi: là tên biến mảng</w:t>
      </w:r>
    </w:p>
    <w:p>
      <w:pPr>
        <w:pStyle w:val="6"/>
        <w:numPr>
          <w:ilvl w:val="0"/>
          <w:numId w:val="4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Chỉ số đầu : 15, chỉ số cuối là 35. Chỉ số đầu và chỉ số cuối là số thứ tự của các phần tử không phải giá trị của các phần tử trong mảng</w:t>
      </w:r>
    </w:p>
    <w:p>
      <w:pPr>
        <w:pStyle w:val="6"/>
        <w:numPr>
          <w:ilvl w:val="0"/>
          <w:numId w:val="4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Kiểu dữ liệu của mảng là integer (kiểu số nguyên)</w:t>
      </w:r>
    </w:p>
    <w:p>
      <w:pPr>
        <w:pStyle w:val="6"/>
        <w:numPr>
          <w:ilvl w:val="0"/>
          <w:numId w:val="4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Số phần tử trong mảng: 35 – 15 +1 = 21 phần tử</w:t>
      </w:r>
    </w:p>
    <w:p>
      <w:pPr>
        <w:pStyle w:val="6"/>
        <w:numPr>
          <w:ilvl w:val="0"/>
          <w:numId w:val="2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Ví dụ 2: khai báo khai báo kiến mảng A và B gồm 10 phần tử </w:t>
      </w:r>
    </w:p>
    <w:p>
      <w:pPr>
        <w:pStyle w:val="6"/>
        <w:numPr>
          <w:ilvl w:val="1"/>
          <w:numId w:val="2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48260</wp:posOffset>
                </wp:positionV>
                <wp:extent cx="2457450" cy="323850"/>
                <wp:effectExtent l="0" t="0" r="0" b="0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Var a,b: array[1..10] of  Integer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73.75pt;margin-top:3.8pt;height:25.5pt;width:193.5pt;z-index:251661312;mso-width-relative:page;mso-height-relative:page;" fillcolor="#FFFFFF" filled="t" stroked="f" coordsize="21600,21600" o:gfxdata="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3K9o9YAAAAIAQAADwAAAAAAAAABACAAAAAi&#10;AAAAZHJzL2Rvd25yZXYueG1sUEsBAhQAFAAAAAgAh07iQCLq4EMMAgAABQQAAA4AAAAAAAAAAQAg&#10;AAAAJQEAAGRycy9lMm9Eb2MueG1sUEsFBgAAAAAGAAYAWQEAAK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Var a,b: array[1..10] of  Integer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57785</wp:posOffset>
                </wp:positionV>
                <wp:extent cx="180975" cy="333375"/>
                <wp:effectExtent l="0" t="0" r="2857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333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>
                              <a:alpha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55.75pt;margin-top:4.55pt;height:26.25pt;width:14.25pt;z-index:251659264;v-text-anchor:middle;mso-width-relative:page;mso-height-relative:page;" filled="f" stroked="t" coordsize="21600,21600" o:gfxdata="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vK/A9QAAAAIAQAADwAAAAAAAAABACAAAAAiAAAAZHJz&#10;L2Rvd25yZXYueG1sUEsBAhQAFAAAAAgAh07iQIZJRBtBAgAAkAQAAA4AAAAAAAAAAQAgAAAAIwEA&#10;AGRycy9lMm9Eb2MueG1sUEsFBgAAAAAGAAYAWQEAANYFAAAAAA==&#10;" adj="977,10800">
                <v:fill on="f" focussize="0,0"/>
                <v:stroke color="#000000 [3213]" opacity="62259f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Var a: array [1..10] of  Interger;</w:t>
      </w:r>
    </w:p>
    <w:p>
      <w:pPr>
        <w:pStyle w:val="6"/>
        <w:numPr>
          <w:ilvl w:val="1"/>
          <w:numId w:val="2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Var b: array[1..10] of  Interger;</w:t>
      </w:r>
    </w:p>
    <w:p>
      <w:pPr>
        <w:pStyle w:val="6"/>
        <w:numPr>
          <w:ilvl w:val="0"/>
          <w:numId w:val="2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Ví dụ 3: khai báo biến mảng C gồm 10 phần tử:</w:t>
      </w:r>
    </w:p>
    <w:p>
      <w:pPr>
        <w:pStyle w:val="6"/>
        <w:numPr>
          <w:ilvl w:val="1"/>
          <w:numId w:val="2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Var c: array [1..N]  of  Integer;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sym w:font="Wingdings" w:char="F0E0"/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câu lệnh khai báo biến mảng này không thực hiện được vì chỉ số cuối là N không phải là 1 số xác định</w:t>
      </w:r>
    </w:p>
    <w:p>
      <w:pPr>
        <w:spacing w:after="0"/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30480</wp:posOffset>
                </wp:positionV>
                <wp:extent cx="133350" cy="133350"/>
                <wp:effectExtent l="38100" t="38100" r="0" b="57150"/>
                <wp:wrapNone/>
                <wp:docPr id="5" name="4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4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16.5pt;margin-top:2.4pt;height:10.5pt;width:10.5pt;z-index:251666432;v-text-anchor:middle;mso-width-relative:page;mso-height-relative:page;" fillcolor="#000000 [3213]" filled="t" stroked="t" coordsize="21600,21600" o:gfxdata="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B5dWu1gAAAAYBAAAPAAAAAAAAAAEAIAAAACIAAABkcnMvZG93bnJl&#10;di54bWxQSwECFAAUAAAACACHTuJAfe/fqDgCAACVBAAADgAAAAAAAAABACAAAAAlAQAAZHJzL2Uy&#10;b0RvYy54bWxQSwUGAAAAAAYABgBZAQAAzwUAAAAA&#10;" adj="81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>Truy cập đến 1 giá trị của phần tử nào đó trong mảng:</w:t>
      </w:r>
    </w:p>
    <w:p>
      <w:pPr>
        <w:pStyle w:val="6"/>
        <w:numPr>
          <w:ilvl w:val="0"/>
          <w:numId w:val="5"/>
        </w:numPr>
        <w:spacing w:after="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205740</wp:posOffset>
                </wp:positionV>
                <wp:extent cx="133350" cy="133350"/>
                <wp:effectExtent l="38100" t="38100" r="0" b="57150"/>
                <wp:wrapNone/>
                <wp:docPr id="6" name="4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4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17.25pt;margin-top:16.2pt;height:10.5pt;width:10.5pt;z-index:251668480;v-text-anchor:middle;mso-width-relative:page;mso-height-relative:page;" fillcolor="#000000 [3213]" filled="t" stroked="t" coordsize="21600,21600" o:gfxdata="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SAYiL1gAAAAcBAAAPAAAAAAAAAAEAIAAAACIAAABkcnMvZG93bnJl&#10;di54bWxQSwECFAAUAAAACACHTuJAzLmPyzgCAACVBAAADgAAAAAAAAABACAAAAAlAQAAZHJzL2Uy&#10;b0RvYy54bWxQSwUGAAAAAAYABgBZAQAAzwUAAAAA&#10;" adj="81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Cú pháp truy cập tới giá trị: </w:t>
      </w: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Tên mảng [Chỉ số]</w:t>
      </w:r>
    </w:p>
    <w:p>
      <w:pPr>
        <w:spacing w:after="0"/>
        <w:ind w:left="72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Phép gán trong mảng:</w:t>
      </w:r>
    </w:p>
    <w:p>
      <w:pPr>
        <w:pStyle w:val="6"/>
        <w:numPr>
          <w:ilvl w:val="0"/>
          <w:numId w:val="5"/>
        </w:numPr>
        <w:spacing w:after="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Cú pháp gán giá trị cho các phần tử trong mảng: </w:t>
      </w:r>
    </w:p>
    <w:p>
      <w:pPr>
        <w:pStyle w:val="6"/>
        <w:spacing w:after="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Tên mảng [Chỉ số]:= giá trị;</w:t>
      </w:r>
    </w:p>
    <w:p>
      <w:pPr>
        <w:pStyle w:val="6"/>
        <w:numPr>
          <w:ilvl w:val="0"/>
          <w:numId w:val="5"/>
        </w:numPr>
        <w:spacing w:after="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Ví dụ: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A[2]:=10;  (gán gái trị 10 cho phần tử thứ 2 trong mảng)</w:t>
      </w:r>
    </w:p>
    <w:p>
      <w:pPr>
        <w:spacing w:after="0"/>
        <w:ind w:firstLine="72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12065</wp:posOffset>
                </wp:positionV>
                <wp:extent cx="133350" cy="133350"/>
                <wp:effectExtent l="38100" t="38100" r="0" b="57150"/>
                <wp:wrapNone/>
                <wp:docPr id="3" name="4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4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20.25pt;margin-top:0.95pt;height:10.5pt;width:10.5pt;z-index:251662336;v-text-anchor:middle;mso-width-relative:page;mso-height-relative:page;" fillcolor="#000000 [3213]" filled="t" stroked="t" coordsize="21600,21600" o:gfxdata="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2XKANUAAAAGAQAADwAAAAAAAAABACAAAAAiAAAAZHJzL2Rvd25yZXYu&#10;eG1sUEsBAhQAFAAAAAgAh07iQB9Cf243AgAAlQQAAA4AAAAAAAAAAQAgAAAAJAEAAGRycy9lMm9E&#10;b2MueG1sUEsFBgAAAAAGAAYAWQEAAM0FAAAAAA==&#10;" adj="81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>Nhập giá trị cho từng phần tử trong mảng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pStyle w:val="6"/>
        <w:numPr>
          <w:ilvl w:val="0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Để nhập giá trị cho các phần tử trong mảng cần thực hiện các bước sau:</w:t>
      </w:r>
    </w:p>
    <w:p>
      <w:pPr>
        <w:pStyle w:val="6"/>
        <w:numPr>
          <w:ilvl w:val="1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Bước 1: In ra thông báo nhập giá trị cho mảng</w:t>
      </w:r>
    </w:p>
    <w:p>
      <w:pPr>
        <w:pStyle w:val="6"/>
        <w:numPr>
          <w:ilvl w:val="2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Writeln (‘nhap so phan tu trong mang’);</w:t>
      </w:r>
    </w:p>
    <w:p>
      <w:pPr>
        <w:pStyle w:val="6"/>
        <w:numPr>
          <w:ilvl w:val="0"/>
          <w:numId w:val="6"/>
        </w:numPr>
        <w:spacing w:after="0"/>
        <w:ind w:firstLine="414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Bước 2: Nhập giá trị cho các phần tử trong mảng:</w:t>
      </w:r>
    </w:p>
    <w:p>
      <w:pPr>
        <w:pStyle w:val="6"/>
        <w:numPr>
          <w:ilvl w:val="2"/>
          <w:numId w:val="6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Để nhập giá trị cho phần tử trong mảng mình sẽ có 2 cách</w:t>
      </w:r>
    </w:p>
    <w:p>
      <w:pPr>
        <w:pStyle w:val="6"/>
        <w:numPr>
          <w:ilvl w:val="3"/>
          <w:numId w:val="6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Nếu chỉ nhập giá trị cho 1 số phần tử trong mảng có thể dùng phép gán giá trị</w:t>
      </w:r>
    </w:p>
    <w:p>
      <w:pPr>
        <w:pStyle w:val="6"/>
        <w:numPr>
          <w:ilvl w:val="4"/>
          <w:numId w:val="6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Ví dụ:  A[1]:=5 (gán giá trị 5 cho phần tử đầu tiên của mảng A)</w:t>
      </w:r>
    </w:p>
    <w:p>
      <w:pPr>
        <w:spacing w:after="0"/>
        <w:ind w:left="2977" w:firstLine="851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A[4]:= 15 (gán giá trị 15 cho phần tử thứ 4 của mảng A)</w:t>
      </w:r>
    </w:p>
    <w:p>
      <w:pPr>
        <w:pStyle w:val="6"/>
        <w:numPr>
          <w:ilvl w:val="3"/>
          <w:numId w:val="6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Nếu nhập giá trị cho hết mảng sử dụng câu lệnh lặp để nhập dữ liệu: for i:= chỉ số đầu to chỉ số cuối do readln(ten_mang [i]);</w:t>
      </w:r>
    </w:p>
    <w:p>
      <w:pPr>
        <w:pStyle w:val="6"/>
        <w:numPr>
          <w:ilvl w:val="4"/>
          <w:numId w:val="6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Ví dụ: nhập giá trị cho các 10 phần tử mảng A</w:t>
      </w:r>
    </w:p>
    <w:p>
      <w:pPr>
        <w:pStyle w:val="6"/>
        <w:spacing w:after="0"/>
        <w:ind w:left="288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For i:= 1 to 10 do readln (A[i]);</w:t>
      </w:r>
    </w:p>
    <w:p>
      <w:pPr>
        <w:pStyle w:val="6"/>
        <w:spacing w:after="0"/>
        <w:ind w:left="0" w:leftChars="0" w:firstLine="0" w:firstLineChars="0"/>
        <w:rPr>
          <w:rFonts w:hint="default"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  <w:t xml:space="preserve">--&gt; </w:t>
      </w:r>
      <w:r>
        <w:rPr>
          <w:rFonts w:hint="default"/>
          <w:b/>
          <w:bCs/>
          <w:color w:val="0000FF"/>
          <w:szCs w:val="28"/>
          <w:lang w:val="en-US"/>
        </w:rPr>
        <w:t>For biến đếm:= giá trị đầu to giá trị cuối do readln (tenmang[biến đếm]);</w:t>
      </w:r>
    </w:p>
    <w:p>
      <w:pPr>
        <w:spacing w:after="0"/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20320</wp:posOffset>
                </wp:positionV>
                <wp:extent cx="133350" cy="133350"/>
                <wp:effectExtent l="38100" t="38100" r="0" b="57150"/>
                <wp:wrapNone/>
                <wp:docPr id="4" name="4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4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20.25pt;margin-top:1.6pt;height:10.5pt;width:10.5pt;z-index:251664384;v-text-anchor:middle;mso-width-relative:page;mso-height-relative:page;" fillcolor="#000000 [3213]" filled="t" stroked="t" coordsize="21600,21600" o:gfxdata="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lTGJ7WAAAABgEAAA8AAAAAAAAAAQAgAAAAIgAAAGRycy9kb3ducmV2&#10;LnhtbFBLAQIUABQAAAAIAIdO4kAS3e+JNwIAAJUEAAAOAAAAAAAAAAEAIAAAACUBAABkcnMvZTJv&#10;RG9jLnhtbFBLBQYAAAAABgAGAFkBAADOBQAAAAA=&#10;" adj="81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>In giá trị các phần tử trong mảng:</w:t>
      </w:r>
    </w:p>
    <w:p>
      <w:pPr>
        <w:pStyle w:val="6"/>
        <w:numPr>
          <w:ilvl w:val="0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Để in giá trị của các phần tử trong mảng cần thực hiện các bước sau:</w:t>
      </w:r>
    </w:p>
    <w:p>
      <w:pPr>
        <w:pStyle w:val="6"/>
        <w:numPr>
          <w:ilvl w:val="1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Bước 1: in ra thông báo in giá trị của mảng</w:t>
      </w:r>
    </w:p>
    <w:p>
      <w:pPr>
        <w:pStyle w:val="6"/>
        <w:numPr>
          <w:ilvl w:val="2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Writeln (‘in gia tri mang’);</w:t>
      </w:r>
    </w:p>
    <w:p>
      <w:pPr>
        <w:pStyle w:val="6"/>
        <w:numPr>
          <w:ilvl w:val="1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Bước 2: in giá trị của mảng sử dụng câu lệnh lặp</w:t>
      </w:r>
    </w:p>
    <w:p>
      <w:pPr>
        <w:pStyle w:val="6"/>
        <w:numPr>
          <w:ilvl w:val="2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For i: chỉ số đầu to chỉ số cuối do writeln (tên mảng[i]);</w:t>
      </w:r>
    </w:p>
    <w:p>
      <w:pPr>
        <w:pStyle w:val="6"/>
        <w:numPr>
          <w:ilvl w:val="2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Ví dụ in giá trị của mảng B có 10 phần tử:</w:t>
      </w:r>
    </w:p>
    <w:p>
      <w:pPr>
        <w:pStyle w:val="6"/>
        <w:spacing w:after="0"/>
        <w:ind w:left="21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For i:=1 to 10 do writeln (B[i]);</w:t>
      </w:r>
    </w:p>
    <w:p>
      <w:pPr>
        <w:pStyle w:val="6"/>
        <w:spacing w:after="0"/>
        <w:ind w:left="0" w:leftChars="0" w:firstLine="0" w:firstLineChars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FF"/>
          <w:szCs w:val="28"/>
          <w:lang w:val="en-US"/>
        </w:rPr>
        <w:t>--&gt; For biến đếm:= giá trị đầu to giá trị cuối do Writeln (tenmang[biến đếm]);</w:t>
      </w:r>
    </w:p>
    <w:p>
      <w:p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Bài tập :</w:t>
      </w:r>
    </w:p>
    <w:p>
      <w:pPr>
        <w:pStyle w:val="6"/>
        <w:numPr>
          <w:ilvl w:val="0"/>
          <w:numId w:val="7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Viết câu lệnh khai báo và nhập dữ liệu các mảng: , điểm tin</w:t>
      </w:r>
    </w:p>
    <w:p>
      <w:pPr>
        <w:pStyle w:val="6"/>
        <w:numPr>
          <w:ilvl w:val="0"/>
          <w:numId w:val="7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Viết </w:t>
      </w:r>
      <w:r>
        <w:rPr>
          <w:rFonts w:hint="default"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  <w:t xml:space="preserve">chương trình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in ra giá trị của của mảng điểm tin</w:t>
      </w:r>
    </w:p>
    <w:p>
      <w:pPr>
        <w:spacing w:after="0"/>
        <w:ind w:left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360"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Đáp án bài 9 tiết 1</w:t>
      </w:r>
    </w:p>
    <w:p>
      <w:pPr>
        <w:spacing w:after="0"/>
        <w:ind w:left="360"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000625" cy="40957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5D39"/>
    <w:multiLevelType w:val="multilevel"/>
    <w:tmpl w:val="172A5D39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7342"/>
    <w:multiLevelType w:val="multilevel"/>
    <w:tmpl w:val="1CA47342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D8075A9"/>
    <w:multiLevelType w:val="multilevel"/>
    <w:tmpl w:val="1D8075A9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5BD966E6"/>
    <w:multiLevelType w:val="multilevel"/>
    <w:tmpl w:val="5BD966E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D57163E"/>
    <w:multiLevelType w:val="multilevel"/>
    <w:tmpl w:val="5D57163E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7FD2FF1"/>
    <w:multiLevelType w:val="multilevel"/>
    <w:tmpl w:val="67FD2FF1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1A34329"/>
    <w:multiLevelType w:val="multilevel"/>
    <w:tmpl w:val="71A3432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76"/>
    <w:rsid w:val="00133676"/>
    <w:rsid w:val="0032616B"/>
    <w:rsid w:val="003C1858"/>
    <w:rsid w:val="00441B91"/>
    <w:rsid w:val="00493BD2"/>
    <w:rsid w:val="004B438C"/>
    <w:rsid w:val="00704AF5"/>
    <w:rsid w:val="00D43E29"/>
    <w:rsid w:val="00D476A9"/>
    <w:rsid w:val="00E85129"/>
    <w:rsid w:val="301E7086"/>
    <w:rsid w:val="359E29B3"/>
    <w:rsid w:val="3EF26A34"/>
    <w:rsid w:val="7905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4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414</Words>
  <Characters>2365</Characters>
  <Lines>19</Lines>
  <Paragraphs>5</Paragraphs>
  <TotalTime>1</TotalTime>
  <ScaleCrop>false</ScaleCrop>
  <LinksUpToDate>false</LinksUpToDate>
  <CharactersWithSpaces>2774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2020-04-18T12:34:00Z</dcterms:created>
  <dc:creator>Windows User</dc:creator>
  <cp:lastModifiedBy>ADMIN</cp:lastModifiedBy>
  <dcterms:modified xsi:type="dcterms:W3CDTF">2020-04-20T08:35:56Z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