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38" w:rsidRPr="00D52F8B" w:rsidRDefault="00FB0F92" w:rsidP="00FB0F92">
      <w:pPr>
        <w:rPr>
          <w:rFonts w:ascii="Times New Roman" w:hAnsi="Times New Roman" w:cs="Times New Roman"/>
          <w:b/>
          <w:sz w:val="28"/>
          <w:szCs w:val="28"/>
        </w:rPr>
      </w:pPr>
      <w:r w:rsidRPr="00D52F8B">
        <w:rPr>
          <w:rFonts w:ascii="Times New Roman" w:hAnsi="Times New Roman" w:cs="Times New Roman"/>
          <w:b/>
          <w:sz w:val="28"/>
          <w:szCs w:val="28"/>
        </w:rPr>
        <w:t xml:space="preserve">                         SINH HỌC KHỐI 7 (</w:t>
      </w:r>
      <w:proofErr w:type="spellStart"/>
      <w:r w:rsidRPr="00D52F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D52F8B">
        <w:rPr>
          <w:rFonts w:ascii="Times New Roman" w:hAnsi="Times New Roman" w:cs="Times New Roman"/>
          <w:b/>
          <w:sz w:val="28"/>
          <w:szCs w:val="28"/>
        </w:rPr>
        <w:t xml:space="preserve"> 27/04/2020)</w:t>
      </w:r>
    </w:p>
    <w:p w:rsidR="00FB0F92" w:rsidRPr="00D52F8B" w:rsidRDefault="00FB0F92" w:rsidP="00FB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8B">
        <w:rPr>
          <w:rFonts w:ascii="Times New Roman" w:hAnsi="Times New Roman" w:cs="Times New Roman"/>
          <w:b/>
          <w:sz w:val="28"/>
          <w:szCs w:val="28"/>
        </w:rPr>
        <w:t>CHƯƠNG 7:</w:t>
      </w:r>
      <w:r w:rsidR="000E18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52F8B">
        <w:rPr>
          <w:rFonts w:ascii="Times New Roman" w:hAnsi="Times New Roman" w:cs="Times New Roman"/>
          <w:b/>
          <w:sz w:val="28"/>
          <w:szCs w:val="28"/>
        </w:rPr>
        <w:t>SỰ TIẾN HÓA CỦA ĐỘNG VẬT</w:t>
      </w:r>
    </w:p>
    <w:p w:rsidR="00FB0F92" w:rsidRPr="00D52F8B" w:rsidRDefault="00FB0F92" w:rsidP="00FB0F92">
      <w:pPr>
        <w:rPr>
          <w:rFonts w:ascii="Times New Roman" w:hAnsi="Times New Roman" w:cs="Times New Roman"/>
          <w:b/>
          <w:sz w:val="28"/>
          <w:szCs w:val="28"/>
        </w:rPr>
      </w:pPr>
      <w:r w:rsidRPr="00D52F8B">
        <w:rPr>
          <w:rFonts w:ascii="Times New Roman" w:hAnsi="Times New Roman" w:cs="Times New Roman"/>
          <w:b/>
          <w:sz w:val="28"/>
          <w:szCs w:val="28"/>
        </w:rPr>
        <w:t xml:space="preserve">                         BÀI 55: TIẾN HÓA VỀ SINH SẢN</w:t>
      </w:r>
    </w:p>
    <w:p w:rsidR="00FB0F92" w:rsidRPr="00853AF4" w:rsidRDefault="00FB0F92" w:rsidP="00FB0F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sản</w:t>
      </w:r>
      <w:proofErr w:type="spellEnd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vô</w:t>
      </w:r>
      <w:proofErr w:type="spellEnd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tính</w:t>
      </w:r>
      <w:proofErr w:type="spellEnd"/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vô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bào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dục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đực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bào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dục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cái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hợp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F8B">
        <w:rPr>
          <w:rFonts w:ascii="Times New Roman" w:hAnsi="Times New Roman"/>
          <w:bCs/>
          <w:sz w:val="28"/>
          <w:szCs w:val="28"/>
        </w:rPr>
        <w:t>nhau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>.</w:t>
      </w:r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>:</w:t>
      </w:r>
    </w:p>
    <w:p w:rsidR="00D52F8B" w:rsidRDefault="00FB0F92" w:rsidP="00D52F8B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Phân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đôi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="00D52F8B">
        <w:rPr>
          <w:rFonts w:ascii="Times New Roman" w:hAnsi="Times New Roman"/>
          <w:bCs/>
          <w:sz w:val="28"/>
          <w:szCs w:val="28"/>
        </w:rPr>
        <w:t>.</w:t>
      </w:r>
    </w:p>
    <w:p w:rsidR="00FB0F92" w:rsidRPr="00D52F8B" w:rsidRDefault="00D52F8B" w:rsidP="00D52F8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0F92" w:rsidRPr="00D52F8B">
        <w:rPr>
          <w:rFonts w:ascii="Times New Roman" w:hAnsi="Times New Roman"/>
          <w:bCs/>
          <w:sz w:val="28"/>
          <w:szCs w:val="28"/>
        </w:rPr>
        <w:t xml:space="preserve">+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dưỡng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mọc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chồi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tái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>.</w:t>
      </w:r>
      <w:r w:rsidR="00FB0F92" w:rsidRPr="00D52F8B">
        <w:rPr>
          <w:rFonts w:ascii="Times New Roman" w:hAnsi="Times New Roman"/>
          <w:bCs/>
          <w:sz w:val="28"/>
          <w:szCs w:val="28"/>
        </w:rPr>
        <w:tab/>
      </w:r>
    </w:p>
    <w:p w:rsidR="00FB0F92" w:rsidRPr="00853AF4" w:rsidRDefault="00FB0F92" w:rsidP="00FB0F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sản</w:t>
      </w:r>
      <w:proofErr w:type="spellEnd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hữu</w:t>
      </w:r>
      <w:proofErr w:type="spellEnd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 w:cs="Times New Roman"/>
          <w:b/>
          <w:sz w:val="28"/>
          <w:szCs w:val="28"/>
          <w:u w:val="single"/>
        </w:rPr>
        <w:t>tính</w:t>
      </w:r>
      <w:proofErr w:type="spellEnd"/>
    </w:p>
    <w:p w:rsidR="00FB0F92" w:rsidRPr="00D52F8B" w:rsidRDefault="00FB0F92" w:rsidP="00FB0F92">
      <w:pPr>
        <w:rPr>
          <w:rFonts w:ascii="Times New Roman" w:hAnsi="Times New Roman"/>
          <w:sz w:val="28"/>
          <w:szCs w:val="28"/>
        </w:rPr>
      </w:pPr>
      <w:r w:rsidRPr="00D52F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sản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hữu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tính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là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hình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thức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sản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có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sự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kết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hợp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giữa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tế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bào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dục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đực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và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tế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bào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dục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cái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tạo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thành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hợp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tử</w:t>
      </w:r>
      <w:proofErr w:type="spellEnd"/>
      <w:r w:rsidRPr="00D52F8B">
        <w:rPr>
          <w:rFonts w:ascii="Times New Roman" w:hAnsi="Times New Roman"/>
          <w:sz w:val="28"/>
          <w:szCs w:val="28"/>
        </w:rPr>
        <w:t>.</w:t>
      </w:r>
    </w:p>
    <w:p w:rsidR="00FB0F92" w:rsidRPr="00D52F8B" w:rsidRDefault="00FB0F92" w:rsidP="00FB0F92">
      <w:pPr>
        <w:rPr>
          <w:rFonts w:ascii="Times New Roman" w:hAnsi="Times New Roman"/>
          <w:sz w:val="28"/>
          <w:szCs w:val="28"/>
        </w:rPr>
      </w:pPr>
      <w:r w:rsidRPr="00D52F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sản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hữu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tính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trên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cá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thể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đơn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tính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D52F8B">
        <w:rPr>
          <w:rFonts w:ascii="Times New Roman" w:hAnsi="Times New Roman"/>
          <w:sz w:val="28"/>
          <w:szCs w:val="28"/>
        </w:rPr>
        <w:t>lưỡng</w:t>
      </w:r>
      <w:proofErr w:type="spellEnd"/>
      <w:r w:rsidRPr="00D5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sz w:val="28"/>
          <w:szCs w:val="28"/>
        </w:rPr>
        <w:t>tính</w:t>
      </w:r>
      <w:proofErr w:type="spellEnd"/>
      <w:r w:rsidRPr="00D52F8B">
        <w:rPr>
          <w:rFonts w:ascii="Times New Roman" w:hAnsi="Times New Roman"/>
          <w:sz w:val="28"/>
          <w:szCs w:val="28"/>
        </w:rPr>
        <w:t>.</w:t>
      </w:r>
    </w:p>
    <w:p w:rsidR="00FB0F92" w:rsidRPr="00853AF4" w:rsidRDefault="00FB0F92" w:rsidP="00FB0F92">
      <w:pPr>
        <w:rPr>
          <w:rFonts w:ascii="Times New Roman" w:hAnsi="Times New Roman"/>
          <w:b/>
          <w:sz w:val="28"/>
          <w:szCs w:val="28"/>
          <w:u w:val="single"/>
        </w:rPr>
      </w:pPr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III.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Sự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tiến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hóa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hình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thức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sản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hữu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tính</w:t>
      </w:r>
      <w:proofErr w:type="spellEnd"/>
    </w:p>
    <w:p w:rsidR="00FB0F92" w:rsidRPr="00D52F8B" w:rsidRDefault="00D52F8B" w:rsidP="00FB0F9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Sự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hoàn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chỉnh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dần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F92" w:rsidRPr="00D52F8B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FB0F92" w:rsidRPr="00D52F8B">
        <w:rPr>
          <w:rFonts w:ascii="Times New Roman" w:hAnsi="Times New Roman"/>
          <w:bCs/>
          <w:sz w:val="28"/>
          <w:szCs w:val="28"/>
        </w:rPr>
        <w:t>:</w:t>
      </w:r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thụ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ngoài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thụ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>.</w:t>
      </w:r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Đẻ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nhiều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trứng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đẻ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ít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trứng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đẻ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con.</w:t>
      </w:r>
      <w:proofErr w:type="gramEnd"/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Phôi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triển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biến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thái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triển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trực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tiế</w:t>
      </w:r>
      <w:r w:rsidR="009348BC">
        <w:rPr>
          <w:rFonts w:ascii="Times New Roman" w:hAnsi="Times New Roman"/>
          <w:bCs/>
          <w:sz w:val="28"/>
          <w:szCs w:val="28"/>
        </w:rPr>
        <w:t>p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nhau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thai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triển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trực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tiếp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nhau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9348BC">
        <w:rPr>
          <w:rFonts w:ascii="Times New Roman" w:hAnsi="Times New Roman"/>
          <w:bCs/>
          <w:sz w:val="28"/>
          <w:szCs w:val="28"/>
        </w:rPr>
        <w:t>thai</w:t>
      </w:r>
      <w:proofErr w:type="gramEnd"/>
      <w:r w:rsidR="009348BC">
        <w:rPr>
          <w:rFonts w:ascii="Times New Roman" w:hAnsi="Times New Roman"/>
          <w:bCs/>
          <w:sz w:val="28"/>
          <w:szCs w:val="28"/>
        </w:rPr>
        <w:t>.</w:t>
      </w:r>
      <w:proofErr w:type="spellEnd"/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Con non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nuôi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dưỡng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nuôi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dưỡng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sữa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mẹ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→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tập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thích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nghi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sống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>.</w:t>
      </w:r>
    </w:p>
    <w:p w:rsidR="00FB0F92" w:rsidRPr="00D52F8B" w:rsidRDefault="00FB0F92" w:rsidP="00FB0F9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2F8B">
        <w:rPr>
          <w:rFonts w:ascii="Times New Roman" w:hAnsi="Times New Roman"/>
          <w:b/>
          <w:bCs/>
          <w:sz w:val="28"/>
          <w:szCs w:val="28"/>
        </w:rPr>
        <w:t>BÀI 56: CÂY PHÁT SINH GIỚI ĐỘNG VẬT</w:t>
      </w:r>
    </w:p>
    <w:p w:rsidR="009348BC" w:rsidRPr="00853AF4" w:rsidRDefault="00FB0F92" w:rsidP="00FB0F92">
      <w:pPr>
        <w:rPr>
          <w:rFonts w:ascii="Times New Roman" w:hAnsi="Times New Roman"/>
          <w:b/>
          <w:sz w:val="28"/>
          <w:szCs w:val="28"/>
          <w:u w:val="single"/>
        </w:rPr>
      </w:pPr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I.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Bằng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chứng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về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mối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quan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hệ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giữa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nhóm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vật</w:t>
      </w:r>
      <w:proofErr w:type="spellEnd"/>
    </w:p>
    <w:p w:rsidR="00FB0F92" w:rsidRPr="009348BC" w:rsidRDefault="00FB0F92" w:rsidP="00FB0F92">
      <w:pPr>
        <w:rPr>
          <w:rFonts w:ascii="Times New Roman" w:hAnsi="Times New Roman"/>
          <w:b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lastRenderedPageBreak/>
        <w:t xml:space="preserve">- Di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tích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hoá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thạch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vật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cổ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nhiều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đặc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giống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vậ</w:t>
      </w:r>
      <w:r w:rsidR="009348BC">
        <w:rPr>
          <w:rFonts w:ascii="Times New Roman" w:hAnsi="Times New Roman"/>
          <w:bCs/>
          <w:sz w:val="28"/>
          <w:szCs w:val="28"/>
        </w:rPr>
        <w:t>t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BC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9348BC">
        <w:rPr>
          <w:rFonts w:ascii="Times New Roman" w:hAnsi="Times New Roman"/>
          <w:bCs/>
          <w:sz w:val="28"/>
          <w:szCs w:val="28"/>
        </w:rPr>
        <w:t xml:space="preserve"> nay.</w:t>
      </w:r>
    </w:p>
    <w:p w:rsidR="00FB0F92" w:rsidRPr="00D52F8B" w:rsidRDefault="00FB0F92" w:rsidP="00FB0F92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loài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vật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đặc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giống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tổ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tiên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chúng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>.</w:t>
      </w:r>
    </w:p>
    <w:p w:rsidR="00FB0F92" w:rsidRPr="00853AF4" w:rsidRDefault="00FB0F92" w:rsidP="00FB0F92">
      <w:pPr>
        <w:rPr>
          <w:rFonts w:ascii="Times New Roman" w:hAnsi="Times New Roman"/>
          <w:b/>
          <w:sz w:val="28"/>
          <w:szCs w:val="28"/>
          <w:u w:val="single"/>
        </w:rPr>
      </w:pPr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Cây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phát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giới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853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53AF4">
        <w:rPr>
          <w:rFonts w:ascii="Times New Roman" w:hAnsi="Times New Roman"/>
          <w:b/>
          <w:sz w:val="28"/>
          <w:szCs w:val="28"/>
          <w:u w:val="single"/>
        </w:rPr>
        <w:t>vật</w:t>
      </w:r>
      <w:proofErr w:type="spellEnd"/>
    </w:p>
    <w:p w:rsidR="00D52F8B" w:rsidRPr="00D52F8B" w:rsidRDefault="00D52F8B" w:rsidP="00D52F8B">
      <w:pPr>
        <w:rPr>
          <w:rFonts w:ascii="Times New Roman" w:hAnsi="Times New Roman"/>
          <w:bCs/>
          <w:sz w:val="28"/>
          <w:szCs w:val="28"/>
        </w:rPr>
      </w:pPr>
      <w:r w:rsidRPr="00D52F8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vật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phản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ánh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hệ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họ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hàng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giữa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loài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D52F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F8B">
        <w:rPr>
          <w:rFonts w:ascii="Times New Roman" w:hAnsi="Times New Roman"/>
          <w:bCs/>
          <w:sz w:val="28"/>
          <w:szCs w:val="28"/>
        </w:rPr>
        <w:t>vậ</w:t>
      </w:r>
      <w:r>
        <w:rPr>
          <w:rFonts w:ascii="Times New Roman" w:hAnsi="Times New Roman"/>
          <w:bCs/>
          <w:sz w:val="28"/>
          <w:szCs w:val="28"/>
        </w:rPr>
        <w:t>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thậm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so </w:t>
      </w:r>
      <w:proofErr w:type="spellStart"/>
      <w:r>
        <w:rPr>
          <w:rFonts w:ascii="Times New Roman" w:hAnsi="Times New Roman"/>
          <w:bCs/>
          <w:sz w:val="28"/>
          <w:szCs w:val="28"/>
        </w:rPr>
        <w:t>sánh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hoặc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loài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khác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52F8B" w:rsidRPr="00D52F8B" w:rsidRDefault="009348BC" w:rsidP="00FB0F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szCs w:val="28"/>
        </w:rPr>
        <w:t>Lưu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ý: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chép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thuộc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853AF4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01/05/2020.</w:t>
      </w:r>
      <w:proofErr w:type="gramEnd"/>
      <w:r w:rsidR="00853AF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52, 53, 54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em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nghiên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cứu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sách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khoa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853AF4">
        <w:rPr>
          <w:rFonts w:ascii="Times New Roman" w:hAnsi="Times New Roman"/>
          <w:b/>
          <w:sz w:val="28"/>
          <w:szCs w:val="28"/>
        </w:rPr>
        <w:t>Chúc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em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3AF4">
        <w:rPr>
          <w:rFonts w:ascii="Times New Roman" w:hAnsi="Times New Roman"/>
          <w:b/>
          <w:sz w:val="28"/>
          <w:szCs w:val="28"/>
        </w:rPr>
        <w:t>tốt</w:t>
      </w:r>
      <w:proofErr w:type="spellEnd"/>
      <w:r w:rsidR="00853AF4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B0F92" w:rsidRPr="00D52F8B" w:rsidRDefault="00FB0F92" w:rsidP="00FB0F92">
      <w:pPr>
        <w:rPr>
          <w:rFonts w:ascii="Times New Roman" w:hAnsi="Times New Roman"/>
          <w:sz w:val="28"/>
          <w:szCs w:val="28"/>
        </w:rPr>
      </w:pPr>
    </w:p>
    <w:p w:rsidR="00FB0F92" w:rsidRPr="00D52F8B" w:rsidRDefault="00FB0F92" w:rsidP="00FB0F92">
      <w:pPr>
        <w:rPr>
          <w:rFonts w:ascii="Times New Roman" w:hAnsi="Times New Roman" w:cs="Times New Roman"/>
          <w:b/>
          <w:sz w:val="28"/>
          <w:szCs w:val="28"/>
        </w:rPr>
      </w:pPr>
    </w:p>
    <w:sectPr w:rsidR="00FB0F92" w:rsidRPr="00D5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F9E"/>
    <w:multiLevelType w:val="hybridMultilevel"/>
    <w:tmpl w:val="59CC4A5C"/>
    <w:lvl w:ilvl="0" w:tplc="B5785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92"/>
    <w:rsid w:val="000827DF"/>
    <w:rsid w:val="000E18CF"/>
    <w:rsid w:val="00476E38"/>
    <w:rsid w:val="00853AF4"/>
    <w:rsid w:val="009348BC"/>
    <w:rsid w:val="00D52F8B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2020-04-26T13:15:00Z</dcterms:created>
  <dcterms:modified xsi:type="dcterms:W3CDTF">2020-04-26T14:04:00Z</dcterms:modified>
</cp:coreProperties>
</file>