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449" w:rsidRPr="00AE0160" w:rsidRDefault="004F2449" w:rsidP="00814E3C">
      <w:pPr>
        <w:tabs>
          <w:tab w:val="left" w:pos="0"/>
          <w:tab w:val="center" w:pos="5014"/>
        </w:tabs>
        <w:spacing w:line="276" w:lineRule="auto"/>
        <w:jc w:val="center"/>
        <w:rPr>
          <w:b/>
          <w:bCs/>
          <w:sz w:val="28"/>
          <w:szCs w:val="28"/>
        </w:rPr>
      </w:pPr>
      <w:r w:rsidRPr="00AE0160">
        <w:rPr>
          <w:b/>
          <w:bCs/>
          <w:sz w:val="28"/>
          <w:szCs w:val="28"/>
        </w:rPr>
        <w:t>BÀI 27</w:t>
      </w:r>
      <w:r w:rsidRPr="00AE0160">
        <w:rPr>
          <w:b/>
          <w:sz w:val="28"/>
          <w:szCs w:val="28"/>
        </w:rPr>
        <w:t xml:space="preserve">: </w:t>
      </w:r>
      <w:r w:rsidRPr="00AE0160">
        <w:rPr>
          <w:b/>
          <w:bCs/>
          <w:sz w:val="28"/>
          <w:szCs w:val="28"/>
        </w:rPr>
        <w:t>KHỞI NGHĨA YÊN THẾ VÀ PHONG TRÀO</w:t>
      </w:r>
    </w:p>
    <w:p w:rsidR="004F2449" w:rsidRPr="00AE0160" w:rsidRDefault="004F2449" w:rsidP="00814E3C">
      <w:pPr>
        <w:tabs>
          <w:tab w:val="left" w:pos="0"/>
          <w:tab w:val="center" w:pos="5014"/>
        </w:tabs>
        <w:spacing w:line="276" w:lineRule="auto"/>
        <w:jc w:val="center"/>
        <w:rPr>
          <w:b/>
          <w:bCs/>
          <w:sz w:val="28"/>
          <w:szCs w:val="28"/>
        </w:rPr>
      </w:pPr>
      <w:r w:rsidRPr="00AE0160">
        <w:rPr>
          <w:b/>
          <w:bCs/>
          <w:sz w:val="28"/>
          <w:szCs w:val="28"/>
        </w:rPr>
        <w:t>CHỐNG</w:t>
      </w:r>
      <w:r w:rsidRPr="00AE0160">
        <w:rPr>
          <w:b/>
          <w:sz w:val="28"/>
          <w:szCs w:val="28"/>
        </w:rPr>
        <w:t xml:space="preserve"> </w:t>
      </w:r>
      <w:r w:rsidRPr="00AE0160">
        <w:rPr>
          <w:b/>
          <w:bCs/>
          <w:sz w:val="28"/>
          <w:szCs w:val="28"/>
        </w:rPr>
        <w:t>PHÁP CỦA ĐỒNG BÀO MIỀN NÚI CUỐI THẾ KỈ XIX</w:t>
      </w:r>
    </w:p>
    <w:p w:rsidR="004F2449" w:rsidRPr="00E92DA2" w:rsidRDefault="004F2449" w:rsidP="00814E3C">
      <w:pPr>
        <w:spacing w:line="276" w:lineRule="auto"/>
        <w:ind w:left="1"/>
        <w:jc w:val="both"/>
        <w:rPr>
          <w:b/>
          <w:bCs/>
          <w:sz w:val="28"/>
          <w:szCs w:val="28"/>
          <w:u w:val="single"/>
        </w:rPr>
      </w:pPr>
      <w:r w:rsidRPr="00E92DA2">
        <w:rPr>
          <w:b/>
          <w:bCs/>
          <w:sz w:val="28"/>
          <w:szCs w:val="28"/>
          <w:u w:val="single"/>
        </w:rPr>
        <w:t>A. KIẾN THỨC TRỌNG TÂM</w:t>
      </w:r>
    </w:p>
    <w:p w:rsidR="004F2449" w:rsidRPr="00AE0160" w:rsidRDefault="004F2449" w:rsidP="00814E3C">
      <w:pPr>
        <w:spacing w:line="276" w:lineRule="auto"/>
        <w:ind w:left="1"/>
        <w:jc w:val="both"/>
        <w:rPr>
          <w:b/>
          <w:bCs/>
          <w:sz w:val="28"/>
          <w:szCs w:val="28"/>
        </w:rPr>
      </w:pPr>
      <w:r w:rsidRPr="00AE0160">
        <w:rPr>
          <w:b/>
          <w:bCs/>
          <w:sz w:val="28"/>
          <w:szCs w:val="28"/>
        </w:rPr>
        <w:t>I.  Khởi nghĩa Yên Thế (1884 - 1913).</w:t>
      </w:r>
    </w:p>
    <w:p w:rsidR="004F2449" w:rsidRPr="00AE0160" w:rsidRDefault="004F2449" w:rsidP="00814E3C">
      <w:pPr>
        <w:spacing w:line="276" w:lineRule="auto"/>
        <w:jc w:val="both"/>
        <w:rPr>
          <w:b/>
          <w:iCs/>
          <w:sz w:val="28"/>
          <w:szCs w:val="28"/>
        </w:rPr>
      </w:pPr>
      <w:r w:rsidRPr="00AE0160">
        <w:rPr>
          <w:b/>
          <w:iCs/>
          <w:sz w:val="28"/>
          <w:szCs w:val="28"/>
        </w:rPr>
        <w:t>a. Nguyên nhân.</w:t>
      </w:r>
    </w:p>
    <w:p w:rsidR="004F2449" w:rsidRPr="00AE0160" w:rsidRDefault="004F2449" w:rsidP="00814E3C">
      <w:pPr>
        <w:spacing w:line="276" w:lineRule="auto"/>
        <w:jc w:val="both"/>
        <w:rPr>
          <w:sz w:val="28"/>
          <w:szCs w:val="28"/>
        </w:rPr>
      </w:pPr>
      <w:r w:rsidRPr="00AE0160">
        <w:rPr>
          <w:sz w:val="28"/>
          <w:szCs w:val="28"/>
        </w:rPr>
        <w:t>- Kinh tế nông nghiệp sa sút, nông dân Bắc Kì gặp nhiều khó khăn, họ lên Yên Thế (Bắc Giang) lập làng, tổ chức sản xuất.</w:t>
      </w:r>
    </w:p>
    <w:p w:rsidR="004F2449" w:rsidRPr="00AE0160" w:rsidRDefault="004F2449" w:rsidP="00814E3C">
      <w:pPr>
        <w:spacing w:line="276" w:lineRule="auto"/>
        <w:jc w:val="both"/>
        <w:rPr>
          <w:sz w:val="28"/>
          <w:szCs w:val="28"/>
        </w:rPr>
      </w:pPr>
      <w:r w:rsidRPr="00AE0160">
        <w:rPr>
          <w:sz w:val="28"/>
          <w:szCs w:val="28"/>
        </w:rPr>
        <w:t>- Thực dân Pháp thi hành chính sách bình định, nhân dân Yên Thế đã đứng lên đấu tranh.</w:t>
      </w:r>
    </w:p>
    <w:p w:rsidR="004F2449" w:rsidRPr="00AE0160" w:rsidRDefault="004F2449" w:rsidP="00814E3C">
      <w:pPr>
        <w:spacing w:line="276" w:lineRule="auto"/>
        <w:jc w:val="both"/>
        <w:rPr>
          <w:b/>
          <w:iCs/>
          <w:sz w:val="28"/>
          <w:szCs w:val="28"/>
        </w:rPr>
      </w:pPr>
      <w:r w:rsidRPr="00AE0160">
        <w:rPr>
          <w:b/>
          <w:iCs/>
          <w:sz w:val="28"/>
          <w:szCs w:val="28"/>
        </w:rPr>
        <w:t>b. Diễn biến.</w:t>
      </w:r>
    </w:p>
    <w:p w:rsidR="004F2449" w:rsidRPr="00AE0160" w:rsidRDefault="004F2449" w:rsidP="00814E3C">
      <w:pPr>
        <w:spacing w:line="276" w:lineRule="auto"/>
        <w:ind w:left="1"/>
        <w:jc w:val="both"/>
        <w:rPr>
          <w:sz w:val="28"/>
          <w:szCs w:val="28"/>
        </w:rPr>
      </w:pPr>
      <w:r w:rsidRPr="00AE0160">
        <w:rPr>
          <w:sz w:val="28"/>
          <w:szCs w:val="28"/>
        </w:rPr>
        <w:t>-  Giai đoạn (1884 – 1892): Lãnh đạo là Đề Nắm, nghĩa quân hoạt động riêng lẻ.</w:t>
      </w:r>
    </w:p>
    <w:p w:rsidR="004F2449" w:rsidRPr="00AE0160" w:rsidRDefault="004F2449" w:rsidP="00814E3C">
      <w:pPr>
        <w:spacing w:line="276" w:lineRule="auto"/>
        <w:ind w:left="1"/>
        <w:jc w:val="both"/>
        <w:rPr>
          <w:sz w:val="28"/>
          <w:szCs w:val="28"/>
        </w:rPr>
      </w:pPr>
      <w:r w:rsidRPr="00AE0160">
        <w:rPr>
          <w:sz w:val="28"/>
          <w:szCs w:val="28"/>
        </w:rPr>
        <w:t xml:space="preserve">-  Giai đoạn (1893 – 1908): </w:t>
      </w:r>
    </w:p>
    <w:p w:rsidR="004F2449" w:rsidRPr="00AE0160" w:rsidRDefault="004F2449" w:rsidP="00814E3C">
      <w:pPr>
        <w:spacing w:line="276" w:lineRule="auto"/>
        <w:ind w:left="1"/>
        <w:jc w:val="both"/>
        <w:rPr>
          <w:sz w:val="28"/>
          <w:szCs w:val="28"/>
        </w:rPr>
      </w:pPr>
      <w:r w:rsidRPr="00AE0160">
        <w:rPr>
          <w:sz w:val="28"/>
          <w:szCs w:val="28"/>
        </w:rPr>
        <w:t xml:space="preserve">+ Lãnh đạo là Đề Thám. </w:t>
      </w:r>
    </w:p>
    <w:p w:rsidR="004F2449" w:rsidRPr="00AE0160" w:rsidRDefault="004F2449" w:rsidP="00814E3C">
      <w:pPr>
        <w:spacing w:line="276" w:lineRule="auto"/>
        <w:ind w:left="1"/>
        <w:jc w:val="both"/>
        <w:rPr>
          <w:sz w:val="28"/>
          <w:szCs w:val="28"/>
        </w:rPr>
      </w:pPr>
      <w:r w:rsidRPr="00AE0160">
        <w:rPr>
          <w:sz w:val="28"/>
          <w:szCs w:val="28"/>
        </w:rPr>
        <w:t>+ Hoạt động: nghĩa quân vừa chiến đấu vừa xây dựng cơ sở. Do lực lượng chênh lệch Đề Thám tìm cách giảng hoà hai lần.</w:t>
      </w:r>
    </w:p>
    <w:p w:rsidR="004F2449" w:rsidRPr="00AE0160" w:rsidRDefault="004F2449" w:rsidP="00814E3C">
      <w:pPr>
        <w:spacing w:line="276" w:lineRule="auto"/>
        <w:ind w:left="1"/>
        <w:jc w:val="both"/>
        <w:rPr>
          <w:sz w:val="28"/>
          <w:szCs w:val="28"/>
        </w:rPr>
      </w:pPr>
      <w:r w:rsidRPr="00AE0160">
        <w:rPr>
          <w:sz w:val="28"/>
          <w:szCs w:val="28"/>
        </w:rPr>
        <w:t>- Giai đoạn (1909 - 1913): Pháp tập trung lực lượng tấn công quy mô lớn lên Yên Thế, lực lương nghĩa quân hao mòn dần. Năm 1913, Đề Thám bị sát hại, phong trào tan rã.</w:t>
      </w:r>
    </w:p>
    <w:p w:rsidR="004F2449" w:rsidRPr="00AE0160" w:rsidRDefault="004F2449" w:rsidP="00814E3C">
      <w:pPr>
        <w:spacing w:line="276" w:lineRule="auto"/>
        <w:ind w:left="1"/>
        <w:jc w:val="both"/>
        <w:rPr>
          <w:sz w:val="28"/>
          <w:szCs w:val="28"/>
        </w:rPr>
      </w:pPr>
      <w:r w:rsidRPr="00AE0160">
        <w:rPr>
          <w:b/>
          <w:sz w:val="28"/>
          <w:szCs w:val="28"/>
        </w:rPr>
        <w:t>c. Ý nghĩa:</w:t>
      </w:r>
    </w:p>
    <w:p w:rsidR="003C1858" w:rsidRDefault="004F2449" w:rsidP="00814E3C">
      <w:pPr>
        <w:spacing w:line="276" w:lineRule="auto"/>
        <w:rPr>
          <w:sz w:val="28"/>
          <w:szCs w:val="28"/>
        </w:rPr>
      </w:pPr>
      <w:r w:rsidRPr="00AE0160">
        <w:rPr>
          <w:sz w:val="28"/>
          <w:szCs w:val="28"/>
        </w:rPr>
        <w:t xml:space="preserve"> Thể hiện tinh thần yêu nước chống Pháp của nông dân. Góp phần làm chậm quá trình bình định của Pháp.</w:t>
      </w:r>
    </w:p>
    <w:p w:rsidR="004F2449" w:rsidRPr="00AE0160" w:rsidRDefault="004F2449" w:rsidP="00814E3C">
      <w:pPr>
        <w:spacing w:line="276" w:lineRule="auto"/>
        <w:ind w:left="1"/>
        <w:jc w:val="both"/>
        <w:rPr>
          <w:b/>
          <w:bCs/>
          <w:sz w:val="28"/>
          <w:szCs w:val="28"/>
        </w:rPr>
      </w:pPr>
      <w:r w:rsidRPr="00AE0160">
        <w:rPr>
          <w:b/>
          <w:bCs/>
          <w:sz w:val="28"/>
          <w:szCs w:val="28"/>
        </w:rPr>
        <w:t xml:space="preserve">II. Phong trào chống Pháp của đồng bào miền núi. </w:t>
      </w:r>
    </w:p>
    <w:p w:rsidR="004F2449" w:rsidRPr="00AE0160" w:rsidRDefault="004F2449" w:rsidP="00814E3C">
      <w:pPr>
        <w:spacing w:line="276" w:lineRule="auto"/>
        <w:ind w:left="1"/>
        <w:jc w:val="both"/>
        <w:rPr>
          <w:b/>
          <w:bCs/>
          <w:sz w:val="28"/>
          <w:szCs w:val="28"/>
        </w:rPr>
      </w:pPr>
      <w:r w:rsidRPr="00AE0160">
        <w:rPr>
          <w:b/>
          <w:bCs/>
          <w:sz w:val="28"/>
          <w:szCs w:val="28"/>
        </w:rPr>
        <w:t xml:space="preserve">                       (giảm tải ) </w:t>
      </w:r>
    </w:p>
    <w:p w:rsidR="004F2449" w:rsidRPr="00814E3C" w:rsidRDefault="004F2449" w:rsidP="00814E3C">
      <w:pPr>
        <w:spacing w:line="276" w:lineRule="auto"/>
        <w:rPr>
          <w:b/>
          <w:sz w:val="28"/>
          <w:szCs w:val="28"/>
          <w:u w:val="single"/>
        </w:rPr>
      </w:pPr>
      <w:r w:rsidRPr="00814E3C">
        <w:rPr>
          <w:b/>
          <w:sz w:val="28"/>
          <w:szCs w:val="28"/>
          <w:u w:val="single"/>
        </w:rPr>
        <w:t>B. DẶN DÒ</w:t>
      </w:r>
    </w:p>
    <w:p w:rsidR="004F2449" w:rsidRPr="00814E3C" w:rsidRDefault="004F2449" w:rsidP="00814E3C">
      <w:pPr>
        <w:spacing w:line="276" w:lineRule="auto"/>
        <w:rPr>
          <w:b/>
          <w:sz w:val="28"/>
          <w:szCs w:val="28"/>
        </w:rPr>
      </w:pPr>
      <w:r w:rsidRPr="00814E3C">
        <w:rPr>
          <w:b/>
          <w:sz w:val="28"/>
          <w:szCs w:val="28"/>
        </w:rPr>
        <w:t>1. Học sinh chép bài vào tập và nộp lại chậm nhất vào ngày 24-4-2020.</w:t>
      </w:r>
    </w:p>
    <w:p w:rsidR="004F2449" w:rsidRPr="00814E3C" w:rsidRDefault="004F2449" w:rsidP="00814E3C">
      <w:pPr>
        <w:spacing w:line="276" w:lineRule="auto"/>
        <w:rPr>
          <w:b/>
          <w:sz w:val="28"/>
          <w:szCs w:val="28"/>
        </w:rPr>
      </w:pPr>
      <w:r w:rsidRPr="00814E3C">
        <w:rPr>
          <w:b/>
          <w:sz w:val="28"/>
          <w:szCs w:val="28"/>
        </w:rPr>
        <w:t xml:space="preserve">2. Xem lại kiến thức đã học, </w:t>
      </w:r>
      <w:r w:rsidRPr="00814E3C">
        <w:rPr>
          <w:b/>
          <w:sz w:val="28"/>
          <w:szCs w:val="28"/>
          <w:u w:val="single"/>
        </w:rPr>
        <w:t xml:space="preserve">chú ý trọng tâm vào các cuộc kháng chiến chống Pháp của nhân dân ta từ 1858 đến cuối thế kỉ XIX </w:t>
      </w:r>
      <w:r w:rsidRPr="00814E3C">
        <w:rPr>
          <w:b/>
          <w:sz w:val="28"/>
          <w:szCs w:val="28"/>
        </w:rPr>
        <w:t>để chuẩn bị cho tiết “</w:t>
      </w:r>
      <w:r w:rsidRPr="00814E3C">
        <w:rPr>
          <w:b/>
          <w:sz w:val="28"/>
          <w:szCs w:val="28"/>
        </w:rPr>
        <w:t>Chủ đề tích hợp: “Phong trào kháng chiến chống Pháp trong những năm cuối thế kỉ XIX”</w:t>
      </w:r>
      <w:r w:rsidRPr="00814E3C">
        <w:rPr>
          <w:b/>
          <w:sz w:val="28"/>
          <w:szCs w:val="28"/>
        </w:rPr>
        <w:t>”</w:t>
      </w:r>
      <w:r w:rsidR="00814E3C">
        <w:rPr>
          <w:b/>
          <w:sz w:val="28"/>
          <w:szCs w:val="28"/>
        </w:rPr>
        <w:t>.</w:t>
      </w:r>
      <w:bookmarkStart w:id="0" w:name="_GoBack"/>
      <w:bookmarkEnd w:id="0"/>
    </w:p>
    <w:sectPr w:rsidR="004F2449" w:rsidRPr="00814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49"/>
    <w:rsid w:val="0032616B"/>
    <w:rsid w:val="003C1858"/>
    <w:rsid w:val="004F2449"/>
    <w:rsid w:val="00814E3C"/>
    <w:rsid w:val="00E92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4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4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2020-04-17T06:29:00Z</dcterms:created>
  <dcterms:modified xsi:type="dcterms:W3CDTF">2020-04-17T06:45:00Z</dcterms:modified>
</cp:coreProperties>
</file>