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600" w:rsidRDefault="00F0422D">
      <w:pPr>
        <w:jc w:val="center"/>
        <w:rPr>
          <w:rFonts w:ascii="Times New Roman" w:hAnsi="Times New Roman"/>
          <w:iCs/>
          <w:color w:val="0000FF"/>
          <w:sz w:val="32"/>
          <w:szCs w:val="32"/>
          <w:lang w:val="en-GB"/>
        </w:rPr>
      </w:pPr>
      <w:bookmarkStart w:id="0" w:name="_GoBack"/>
      <w:bookmarkEnd w:id="0"/>
      <w:r>
        <w:rPr>
          <w:rFonts w:ascii="Times New Roman" w:hAnsi="Times New Roman"/>
          <w:b/>
          <w:bCs/>
          <w:iCs/>
          <w:sz w:val="32"/>
          <w:szCs w:val="32"/>
          <w:lang w:val="fr-FR"/>
        </w:rPr>
        <w:t>ĐỊA LÍ TỈNH BÌNH DƯƠNG</w:t>
      </w:r>
      <w:r>
        <w:rPr>
          <w:rFonts w:ascii="Times New Roman" w:hAnsi="Times New Roman"/>
          <w:b/>
          <w:bCs/>
          <w:iCs/>
          <w:sz w:val="32"/>
          <w:szCs w:val="32"/>
          <w:lang w:val="en-GB"/>
        </w:rPr>
        <w:t xml:space="preserve"> </w:t>
      </w:r>
      <w:r>
        <w:rPr>
          <w:rFonts w:ascii="Times New Roman" w:hAnsi="Times New Roman"/>
          <w:b/>
          <w:bCs/>
          <w:iCs/>
          <w:color w:val="0000FF"/>
          <w:sz w:val="32"/>
          <w:szCs w:val="32"/>
          <w:lang w:val="en-GB"/>
        </w:rPr>
        <w:t>(</w:t>
      </w:r>
      <w:proofErr w:type="spellStart"/>
      <w:r>
        <w:rPr>
          <w:rFonts w:ascii="Times New Roman" w:hAnsi="Times New Roman"/>
          <w:b/>
          <w:bCs/>
          <w:iCs/>
          <w:color w:val="0000FF"/>
          <w:sz w:val="32"/>
          <w:szCs w:val="32"/>
          <w:lang w:val="en-GB"/>
        </w:rPr>
        <w:t>Tiết</w:t>
      </w:r>
      <w:proofErr w:type="spellEnd"/>
      <w:r>
        <w:rPr>
          <w:rFonts w:ascii="Times New Roman" w:hAnsi="Times New Roman"/>
          <w:b/>
          <w:bCs/>
          <w:iCs/>
          <w:color w:val="0000FF"/>
          <w:sz w:val="32"/>
          <w:szCs w:val="32"/>
          <w:lang w:val="en-GB"/>
        </w:rPr>
        <w:t xml:space="preserve"> 1)</w:t>
      </w:r>
    </w:p>
    <w:p w:rsidR="00514600" w:rsidRDefault="00514600">
      <w:pPr>
        <w:tabs>
          <w:tab w:val="left" w:pos="345"/>
          <w:tab w:val="left" w:pos="1080"/>
          <w:tab w:val="center" w:pos="6480"/>
        </w:tabs>
        <w:jc w:val="both"/>
        <w:rPr>
          <w:rFonts w:ascii="Times New Roman" w:hAnsi="Times New Roman"/>
          <w:b/>
          <w:sz w:val="28"/>
          <w:szCs w:val="28"/>
          <w:u w:val="single"/>
          <w:lang w:val="en-GB"/>
        </w:rPr>
      </w:pPr>
    </w:p>
    <w:p w:rsidR="00514600" w:rsidRDefault="00F0422D">
      <w:pPr>
        <w:tabs>
          <w:tab w:val="left" w:pos="345"/>
          <w:tab w:val="left" w:pos="1080"/>
          <w:tab w:val="center" w:pos="6480"/>
        </w:tabs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  <w:lang w:val="en-GB"/>
        </w:rPr>
        <w:t xml:space="preserve">A - </w:t>
      </w:r>
      <w:r>
        <w:rPr>
          <w:rFonts w:ascii="Times New Roman" w:hAnsi="Times New Roman"/>
          <w:b/>
          <w:sz w:val="28"/>
          <w:szCs w:val="28"/>
          <w:u w:val="single"/>
        </w:rPr>
        <w:t>ĐẶC ĐIỂM TỰ NHIÊN</w:t>
      </w:r>
    </w:p>
    <w:p w:rsidR="00514600" w:rsidRDefault="00F0422D">
      <w:pPr>
        <w:tabs>
          <w:tab w:val="left" w:pos="1080"/>
          <w:tab w:val="left" w:pos="1440"/>
          <w:tab w:val="center" w:pos="6480"/>
        </w:tabs>
        <w:ind w:left="375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I.VỊ TRÍ ĐỊA LÍ:</w:t>
      </w:r>
    </w:p>
    <w:p w:rsidR="00514600" w:rsidRDefault="00F0422D">
      <w:pPr>
        <w:numPr>
          <w:ilvl w:val="3"/>
          <w:numId w:val="1"/>
        </w:numPr>
        <w:tabs>
          <w:tab w:val="left" w:pos="1080"/>
          <w:tab w:val="center" w:pos="6480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Bình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Dương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nằm</w:t>
      </w:r>
      <w:proofErr w:type="spellEnd"/>
      <w:r>
        <w:rPr>
          <w:rFonts w:ascii="Times New Roman" w:hAnsi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/>
          <w:sz w:val="28"/>
          <w:szCs w:val="28"/>
        </w:rPr>
        <w:t>vùng</w:t>
      </w:r>
      <w:proofErr w:type="spellEnd"/>
      <w:r>
        <w:rPr>
          <w:rFonts w:ascii="Times New Roman" w:hAnsi="Times New Roman"/>
          <w:sz w:val="28"/>
          <w:szCs w:val="28"/>
        </w:rPr>
        <w:t xml:space="preserve"> ĐNB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tọa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địa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lý</w:t>
      </w:r>
      <w:proofErr w:type="spellEnd"/>
      <w:r>
        <w:rPr>
          <w:rFonts w:ascii="Times New Roman" w:hAnsi="Times New Roman"/>
          <w:sz w:val="28"/>
          <w:szCs w:val="28"/>
        </w:rPr>
        <w:t xml:space="preserve"> :</w:t>
      </w:r>
    </w:p>
    <w:p w:rsidR="00514600" w:rsidRDefault="00F0422D">
      <w:pPr>
        <w:tabs>
          <w:tab w:val="left" w:pos="1080"/>
          <w:tab w:val="center" w:pos="6480"/>
        </w:tabs>
        <w:ind w:left="357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lang w:val="pt-BR"/>
        </w:rPr>
        <w:t>+ 10</w:t>
      </w:r>
      <w:r>
        <w:rPr>
          <w:rFonts w:ascii="Times New Roman" w:hAnsi="Times New Roman"/>
          <w:sz w:val="28"/>
          <w:szCs w:val="28"/>
          <w:vertAlign w:val="superscript"/>
          <w:lang w:val="pt-BR"/>
        </w:rPr>
        <w:t>o</w:t>
      </w:r>
      <w:r>
        <w:rPr>
          <w:rFonts w:ascii="Times New Roman" w:hAnsi="Times New Roman"/>
          <w:sz w:val="28"/>
          <w:szCs w:val="28"/>
          <w:lang w:val="pt-BR"/>
        </w:rPr>
        <w:t xml:space="preserve">52’ B </w:t>
      </w:r>
      <w:r>
        <w:rPr>
          <w:rFonts w:ascii="Times New Roman" w:hAnsi="Times New Roman"/>
          <w:sz w:val="28"/>
          <w:szCs w:val="28"/>
        </w:rPr>
        <w:sym w:font="Symbol" w:char="F0AE"/>
      </w:r>
      <w:r>
        <w:rPr>
          <w:rFonts w:ascii="Times New Roman" w:hAnsi="Times New Roman"/>
          <w:sz w:val="28"/>
          <w:szCs w:val="28"/>
          <w:lang w:val="pt-BR"/>
        </w:rPr>
        <w:t xml:space="preserve"> 11</w:t>
      </w:r>
      <w:r>
        <w:rPr>
          <w:rFonts w:ascii="Times New Roman" w:hAnsi="Times New Roman"/>
          <w:sz w:val="28"/>
          <w:szCs w:val="28"/>
          <w:vertAlign w:val="superscript"/>
          <w:lang w:val="pt-BR"/>
        </w:rPr>
        <w:t>o</w:t>
      </w:r>
      <w:r>
        <w:rPr>
          <w:rFonts w:ascii="Times New Roman" w:hAnsi="Times New Roman"/>
          <w:sz w:val="28"/>
          <w:szCs w:val="28"/>
          <w:lang w:val="pt-BR"/>
        </w:rPr>
        <w:t>30</w:t>
      </w:r>
      <w:r>
        <w:rPr>
          <w:rFonts w:ascii="Times New Roman" w:hAnsi="Times New Roman"/>
          <w:sz w:val="28"/>
          <w:szCs w:val="28"/>
          <w:vertAlign w:val="superscript"/>
          <w:lang w:val="pt-BR"/>
        </w:rPr>
        <w:t>’</w:t>
      </w:r>
      <w:r>
        <w:rPr>
          <w:rFonts w:ascii="Times New Roman" w:hAnsi="Times New Roman"/>
          <w:sz w:val="28"/>
          <w:szCs w:val="28"/>
          <w:lang w:val="pt-BR"/>
        </w:rPr>
        <w:t>B</w:t>
      </w:r>
    </w:p>
    <w:p w:rsidR="00514600" w:rsidRDefault="00F0422D">
      <w:pPr>
        <w:tabs>
          <w:tab w:val="left" w:pos="1080"/>
          <w:tab w:val="center" w:pos="6480"/>
        </w:tabs>
        <w:ind w:left="357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         + 106</w:t>
      </w:r>
      <w:r>
        <w:rPr>
          <w:rFonts w:ascii="Times New Roman" w:hAnsi="Times New Roman"/>
          <w:sz w:val="28"/>
          <w:szCs w:val="28"/>
          <w:vertAlign w:val="superscript"/>
          <w:lang w:val="pt-BR"/>
        </w:rPr>
        <w:t>o</w:t>
      </w:r>
      <w:r>
        <w:rPr>
          <w:rFonts w:ascii="Times New Roman" w:hAnsi="Times New Roman"/>
          <w:sz w:val="28"/>
          <w:szCs w:val="28"/>
          <w:lang w:val="pt-BR"/>
        </w:rPr>
        <w:t>20</w:t>
      </w:r>
      <w:r>
        <w:rPr>
          <w:rFonts w:ascii="Times New Roman" w:hAnsi="Times New Roman"/>
          <w:sz w:val="28"/>
          <w:szCs w:val="28"/>
          <w:vertAlign w:val="superscript"/>
          <w:lang w:val="pt-BR"/>
        </w:rPr>
        <w:t>’</w:t>
      </w:r>
      <w:r>
        <w:rPr>
          <w:rFonts w:ascii="Times New Roman" w:hAnsi="Times New Roman"/>
          <w:sz w:val="28"/>
          <w:szCs w:val="28"/>
          <w:lang w:val="pt-BR"/>
        </w:rPr>
        <w:t xml:space="preserve">Đ </w:t>
      </w:r>
      <w:r>
        <w:rPr>
          <w:rFonts w:ascii="Times New Roman" w:hAnsi="Times New Roman"/>
          <w:sz w:val="28"/>
          <w:szCs w:val="28"/>
        </w:rPr>
        <w:sym w:font="Symbol" w:char="F0AE"/>
      </w:r>
      <w:r>
        <w:rPr>
          <w:rFonts w:ascii="Times New Roman" w:hAnsi="Times New Roman"/>
          <w:sz w:val="28"/>
          <w:szCs w:val="28"/>
          <w:lang w:val="pt-BR"/>
        </w:rPr>
        <w:t xml:space="preserve"> 106</w:t>
      </w:r>
      <w:r>
        <w:rPr>
          <w:rFonts w:ascii="Times New Roman" w:hAnsi="Times New Roman"/>
          <w:sz w:val="28"/>
          <w:szCs w:val="28"/>
          <w:vertAlign w:val="superscript"/>
          <w:lang w:val="pt-BR"/>
        </w:rPr>
        <w:t>o</w:t>
      </w:r>
      <w:r>
        <w:rPr>
          <w:rFonts w:ascii="Times New Roman" w:hAnsi="Times New Roman"/>
          <w:sz w:val="28"/>
          <w:szCs w:val="28"/>
          <w:lang w:val="pt-BR"/>
        </w:rPr>
        <w:t>58</w:t>
      </w:r>
      <w:r>
        <w:rPr>
          <w:rFonts w:ascii="Times New Roman" w:hAnsi="Times New Roman"/>
          <w:sz w:val="28"/>
          <w:szCs w:val="28"/>
          <w:vertAlign w:val="superscript"/>
          <w:lang w:val="pt-BR"/>
        </w:rPr>
        <w:t>’</w:t>
      </w:r>
      <w:r>
        <w:rPr>
          <w:rFonts w:ascii="Times New Roman" w:hAnsi="Times New Roman"/>
          <w:sz w:val="28"/>
          <w:szCs w:val="28"/>
          <w:lang w:val="pt-BR"/>
        </w:rPr>
        <w:t>B</w:t>
      </w:r>
    </w:p>
    <w:p w:rsidR="00514600" w:rsidRDefault="00F0422D">
      <w:pPr>
        <w:numPr>
          <w:ilvl w:val="3"/>
          <w:numId w:val="1"/>
        </w:numPr>
        <w:tabs>
          <w:tab w:val="left" w:pos="1080"/>
          <w:tab w:val="center" w:pos="6480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Phía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Bắc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Phước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514600" w:rsidRDefault="00F0422D">
      <w:pPr>
        <w:numPr>
          <w:ilvl w:val="3"/>
          <w:numId w:val="1"/>
        </w:numPr>
        <w:tabs>
          <w:tab w:val="left" w:pos="1080"/>
          <w:tab w:val="center" w:pos="64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Phía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Tây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Tây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514600" w:rsidRDefault="00F0422D">
      <w:pPr>
        <w:numPr>
          <w:ilvl w:val="3"/>
          <w:numId w:val="1"/>
        </w:numPr>
        <w:tabs>
          <w:tab w:val="left" w:pos="1080"/>
          <w:tab w:val="center" w:pos="64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Phía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Đồng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Nai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514600" w:rsidRDefault="00F0422D">
      <w:pPr>
        <w:numPr>
          <w:ilvl w:val="3"/>
          <w:numId w:val="1"/>
        </w:numPr>
        <w:tabs>
          <w:tab w:val="left" w:pos="1080"/>
          <w:tab w:val="center" w:pos="64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Phía</w:t>
      </w:r>
      <w:proofErr w:type="spellEnd"/>
      <w:r>
        <w:rPr>
          <w:rFonts w:ascii="Times New Roman" w:hAnsi="Times New Roman"/>
          <w:sz w:val="28"/>
          <w:szCs w:val="28"/>
        </w:rPr>
        <w:t xml:space="preserve"> Nam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Tây</w:t>
      </w:r>
      <w:proofErr w:type="spellEnd"/>
      <w:r>
        <w:rPr>
          <w:rFonts w:ascii="Times New Roman" w:hAnsi="Times New Roman"/>
          <w:sz w:val="28"/>
          <w:szCs w:val="28"/>
        </w:rPr>
        <w:t xml:space="preserve"> Nam </w:t>
      </w:r>
      <w:proofErr w:type="spellStart"/>
      <w:r>
        <w:rPr>
          <w:rFonts w:ascii="Times New Roman" w:hAnsi="Times New Roman"/>
          <w:sz w:val="28"/>
          <w:szCs w:val="28"/>
        </w:rPr>
        <w:t>giáp</w:t>
      </w:r>
      <w:proofErr w:type="spellEnd"/>
      <w:r>
        <w:rPr>
          <w:rFonts w:ascii="Times New Roman" w:hAnsi="Times New Roman"/>
          <w:sz w:val="28"/>
          <w:szCs w:val="28"/>
        </w:rPr>
        <w:t xml:space="preserve"> TPHCM </w:t>
      </w:r>
    </w:p>
    <w:p w:rsidR="00514600" w:rsidRDefault="00F0422D">
      <w:pPr>
        <w:numPr>
          <w:ilvl w:val="3"/>
          <w:numId w:val="1"/>
        </w:numPr>
        <w:tabs>
          <w:tab w:val="left" w:pos="1080"/>
          <w:tab w:val="center" w:pos="6480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Nằm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vùng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trọng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điểm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phía</w:t>
      </w:r>
      <w:proofErr w:type="spellEnd"/>
      <w:r>
        <w:rPr>
          <w:rFonts w:ascii="Times New Roman" w:hAnsi="Times New Roman"/>
          <w:sz w:val="28"/>
          <w:szCs w:val="28"/>
        </w:rPr>
        <w:t xml:space="preserve"> Nam.</w:t>
      </w:r>
    </w:p>
    <w:p w:rsidR="00514600" w:rsidRDefault="00F0422D">
      <w:pPr>
        <w:numPr>
          <w:ilvl w:val="3"/>
          <w:numId w:val="1"/>
        </w:numPr>
        <w:tabs>
          <w:tab w:val="left" w:pos="1080"/>
          <w:tab w:val="center" w:pos="6480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Diện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tích</w:t>
      </w:r>
      <w:proofErr w:type="spellEnd"/>
      <w:r>
        <w:rPr>
          <w:rFonts w:ascii="Times New Roman" w:hAnsi="Times New Roman"/>
          <w:b/>
          <w:sz w:val="28"/>
          <w:szCs w:val="28"/>
        </w:rPr>
        <w:t>: 2.695,5km</w:t>
      </w:r>
      <w:r>
        <w:rPr>
          <w:rFonts w:ascii="Times New Roman" w:hAnsi="Times New Roman"/>
          <w:b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chiếm</w:t>
      </w:r>
      <w:proofErr w:type="spellEnd"/>
      <w:r>
        <w:rPr>
          <w:rFonts w:ascii="Times New Roman" w:hAnsi="Times New Roman"/>
          <w:sz w:val="28"/>
          <w:szCs w:val="28"/>
        </w:rPr>
        <w:t xml:space="preserve"> 0,83% </w:t>
      </w:r>
      <w:proofErr w:type="spellStart"/>
      <w:r>
        <w:rPr>
          <w:rFonts w:ascii="Times New Roman" w:hAnsi="Times New Roman"/>
          <w:sz w:val="28"/>
          <w:szCs w:val="28"/>
        </w:rPr>
        <w:t>diện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tích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nước</w:t>
      </w:r>
      <w:proofErr w:type="spellEnd"/>
      <w:r>
        <w:rPr>
          <w:rFonts w:ascii="Times New Roman" w:hAnsi="Times New Roman"/>
          <w:sz w:val="28"/>
          <w:szCs w:val="28"/>
          <w:lang w:val="en-GB"/>
        </w:rPr>
        <w:t>.</w:t>
      </w:r>
    </w:p>
    <w:p w:rsidR="00514600" w:rsidRDefault="00F0422D">
      <w:pPr>
        <w:tabs>
          <w:tab w:val="left" w:pos="345"/>
          <w:tab w:val="left" w:pos="1080"/>
          <w:tab w:val="center" w:pos="6480"/>
        </w:tabs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II. ĐỊA CHẤT- ĐỊA HÌNH</w:t>
      </w:r>
    </w:p>
    <w:p w:rsidR="00514600" w:rsidRDefault="00F0422D">
      <w:pPr>
        <w:numPr>
          <w:ilvl w:val="3"/>
          <w:numId w:val="1"/>
        </w:numPr>
        <w:tabs>
          <w:tab w:val="left" w:pos="345"/>
          <w:tab w:val="left" w:pos="1080"/>
          <w:tab w:val="center" w:pos="6480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Bình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Dương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dạng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địa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thấp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tương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bằng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phẳng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lượn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sóng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yếu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độ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giảm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dần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từ</w:t>
      </w:r>
      <w:proofErr w:type="spellEnd"/>
      <w:r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GB"/>
        </w:rPr>
        <w:t>Đông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Bắc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AE"/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GB"/>
        </w:rPr>
        <w:t>Tây</w:t>
      </w:r>
      <w:proofErr w:type="spellEnd"/>
      <w:r>
        <w:rPr>
          <w:rFonts w:ascii="Times New Roman" w:hAnsi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Nam, </w:t>
      </w:r>
      <w:proofErr w:type="spellStart"/>
      <w:r>
        <w:rPr>
          <w:rFonts w:ascii="Times New Roman" w:hAnsi="Times New Roman"/>
          <w:sz w:val="28"/>
          <w:szCs w:val="28"/>
        </w:rPr>
        <w:t>rải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một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đồi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núi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thấp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14600" w:rsidRDefault="00F0422D">
      <w:pPr>
        <w:tabs>
          <w:tab w:val="left" w:pos="345"/>
          <w:tab w:val="left" w:pos="1080"/>
          <w:tab w:val="center" w:pos="6480"/>
        </w:tabs>
        <w:ind w:left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AE"/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Địa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ít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lụt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ngập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úng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dọa</w:t>
      </w:r>
      <w:proofErr w:type="spellEnd"/>
      <w:r>
        <w:rPr>
          <w:rFonts w:ascii="Times New Roman" w:hAnsi="Times New Roman"/>
          <w:sz w:val="28"/>
          <w:szCs w:val="28"/>
        </w:rPr>
        <w:t xml:space="preserve"> ( </w:t>
      </w:r>
      <w:proofErr w:type="spellStart"/>
      <w:r>
        <w:rPr>
          <w:rFonts w:ascii="Times New Roman" w:hAnsi="Times New Roman"/>
          <w:sz w:val="28"/>
          <w:szCs w:val="28"/>
        </w:rPr>
        <w:t>trừ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một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vùng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thung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lũng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sông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514600" w:rsidRDefault="00F0422D">
      <w:pPr>
        <w:numPr>
          <w:ilvl w:val="3"/>
          <w:numId w:val="1"/>
        </w:numPr>
        <w:tabs>
          <w:tab w:val="left" w:pos="345"/>
          <w:tab w:val="left" w:pos="1080"/>
          <w:tab w:val="left" w:pos="2880"/>
          <w:tab w:val="center" w:pos="6480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Địa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tương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bằng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phẳng,nền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địa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ổn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định</w:t>
      </w:r>
      <w:proofErr w:type="spellEnd"/>
      <w:r>
        <w:rPr>
          <w:rFonts w:ascii="Times New Roman" w:hAnsi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/>
          <w:sz w:val="28"/>
          <w:szCs w:val="28"/>
        </w:rPr>
        <w:t>không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lún</w:t>
      </w:r>
      <w:proofErr w:type="spellEnd"/>
      <w:r>
        <w:rPr>
          <w:rFonts w:ascii="Times New Roman" w:hAnsi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/>
          <w:sz w:val="28"/>
          <w:szCs w:val="28"/>
        </w:rPr>
        <w:t>thuận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xây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dựng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nghiệp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đô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phát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triển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mạng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lưới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giao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vận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tải</w:t>
      </w:r>
      <w:proofErr w:type="spellEnd"/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đường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bộ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đường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sắt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đường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ngầm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</w:p>
    <w:p w:rsidR="00514600" w:rsidRDefault="00F0422D">
      <w:pPr>
        <w:tabs>
          <w:tab w:val="left" w:pos="345"/>
          <w:tab w:val="left" w:pos="1080"/>
          <w:tab w:val="left" w:pos="2880"/>
          <w:tab w:val="center" w:pos="6480"/>
        </w:tabs>
        <w:ind w:firstLineChars="150" w:firstLine="42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III. KHÍ HẬU </w:t>
      </w:r>
    </w:p>
    <w:p w:rsidR="00514600" w:rsidRDefault="00F0422D">
      <w:pPr>
        <w:tabs>
          <w:tab w:val="left" w:pos="345"/>
          <w:tab w:val="left" w:pos="1080"/>
          <w:tab w:val="left" w:pos="2880"/>
          <w:tab w:val="center" w:pos="6480"/>
        </w:tabs>
        <w:ind w:left="37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Bình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Dương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hậu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nhiệt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mùa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ận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xích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đặc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điểm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514600" w:rsidRDefault="00F0422D">
      <w:pPr>
        <w:numPr>
          <w:ilvl w:val="4"/>
          <w:numId w:val="1"/>
        </w:numPr>
        <w:tabs>
          <w:tab w:val="left" w:pos="345"/>
          <w:tab w:val="left" w:pos="1080"/>
          <w:tab w:val="left" w:pos="3600"/>
          <w:tab w:val="center" w:pos="6480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Nóng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quanh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năm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nhiệt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trung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bình</w:t>
      </w:r>
      <w:proofErr w:type="spellEnd"/>
      <w:r>
        <w:rPr>
          <w:rFonts w:ascii="Times New Roman" w:hAnsi="Times New Roman"/>
          <w:sz w:val="28"/>
          <w:szCs w:val="28"/>
        </w:rPr>
        <w:t xml:space="preserve"> 26,5</w:t>
      </w:r>
      <w:r>
        <w:rPr>
          <w:rFonts w:ascii="Times New Roman" w:hAnsi="Times New Roman"/>
          <w:sz w:val="28"/>
          <w:szCs w:val="28"/>
          <w:vertAlign w:val="superscript"/>
        </w:rPr>
        <w:t>o</w:t>
      </w:r>
      <w:r>
        <w:rPr>
          <w:rFonts w:ascii="Times New Roman" w:hAnsi="Times New Roman"/>
          <w:sz w:val="28"/>
          <w:szCs w:val="28"/>
        </w:rPr>
        <w:t xml:space="preserve">C </w:t>
      </w:r>
    </w:p>
    <w:p w:rsidR="00514600" w:rsidRDefault="00F0422D">
      <w:pPr>
        <w:numPr>
          <w:ilvl w:val="4"/>
          <w:numId w:val="1"/>
        </w:numPr>
        <w:tabs>
          <w:tab w:val="left" w:pos="345"/>
          <w:tab w:val="left" w:pos="1080"/>
          <w:tab w:val="left" w:pos="3600"/>
          <w:tab w:val="center" w:pos="6480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Lượng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mưa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lớn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trung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năm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khoảng</w:t>
      </w:r>
      <w:proofErr w:type="spellEnd"/>
      <w:r>
        <w:rPr>
          <w:rFonts w:ascii="Times New Roman" w:hAnsi="Times New Roman"/>
          <w:sz w:val="28"/>
          <w:szCs w:val="28"/>
        </w:rPr>
        <w:t xml:space="preserve"> 1800mm-2000m.m.</w:t>
      </w:r>
    </w:p>
    <w:p w:rsidR="00514600" w:rsidRDefault="00F0422D">
      <w:pPr>
        <w:numPr>
          <w:ilvl w:val="4"/>
          <w:numId w:val="1"/>
        </w:numPr>
        <w:tabs>
          <w:tab w:val="left" w:pos="345"/>
          <w:tab w:val="left" w:pos="1080"/>
          <w:tab w:val="left" w:pos="3600"/>
          <w:tab w:val="center" w:pos="6480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Phân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hóa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thành</w:t>
      </w:r>
      <w:proofErr w:type="spellEnd"/>
      <w:r>
        <w:rPr>
          <w:rFonts w:ascii="Times New Roman" w:hAnsi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/>
          <w:sz w:val="28"/>
          <w:szCs w:val="28"/>
        </w:rPr>
        <w:t>mùa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rệt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năm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mùa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mưa</w:t>
      </w:r>
      <w:proofErr w:type="spellEnd"/>
      <w:r>
        <w:rPr>
          <w:rFonts w:ascii="Times New Roman" w:hAnsi="Times New Roman"/>
          <w:sz w:val="28"/>
          <w:szCs w:val="28"/>
        </w:rPr>
        <w:t xml:space="preserve"> 5-11, </w:t>
      </w:r>
      <w:proofErr w:type="spellStart"/>
      <w:r>
        <w:rPr>
          <w:rFonts w:ascii="Times New Roman" w:hAnsi="Times New Roman"/>
          <w:sz w:val="28"/>
          <w:szCs w:val="28"/>
        </w:rPr>
        <w:t>mùa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khô</w:t>
      </w:r>
      <w:proofErr w:type="spellEnd"/>
      <w:r>
        <w:rPr>
          <w:rFonts w:ascii="Times New Roman" w:hAnsi="Times New Roman"/>
          <w:sz w:val="28"/>
          <w:szCs w:val="28"/>
        </w:rPr>
        <w:t xml:space="preserve"> 12-4, </w:t>
      </w:r>
      <w:proofErr w:type="spellStart"/>
      <w:r>
        <w:rPr>
          <w:rFonts w:ascii="Times New Roman" w:hAnsi="Times New Roman"/>
          <w:sz w:val="28"/>
          <w:szCs w:val="28"/>
        </w:rPr>
        <w:t>ít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tượng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biến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thuận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triển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nền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nghiệp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nhiệt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toàn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diện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14600" w:rsidRDefault="00F0422D">
      <w:pPr>
        <w:tabs>
          <w:tab w:val="left" w:pos="1080"/>
          <w:tab w:val="center" w:pos="6480"/>
        </w:tabs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val="en-GB"/>
        </w:rPr>
        <w:t xml:space="preserve">B -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ĐẶC ĐIỂM TỰ NHIÊN(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tt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514600" w:rsidRDefault="00F0422D">
      <w:pPr>
        <w:tabs>
          <w:tab w:val="left" w:pos="345"/>
          <w:tab w:val="left" w:pos="1080"/>
          <w:tab w:val="left" w:pos="2880"/>
          <w:tab w:val="center" w:pos="6480"/>
        </w:tabs>
        <w:ind w:left="37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I.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TÀI NGUYÊN THIÊN NHIÊN</w:t>
      </w:r>
    </w:p>
    <w:p w:rsidR="00514600" w:rsidRDefault="00F0422D">
      <w:pPr>
        <w:tabs>
          <w:tab w:val="left" w:pos="1080"/>
          <w:tab w:val="center" w:pos="6480"/>
        </w:tabs>
        <w:ind w:left="357" w:firstLineChars="150" w:firstLine="4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b/>
          <w:sz w:val="28"/>
          <w:szCs w:val="28"/>
        </w:rPr>
        <w:t>Tài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nguyên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nước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514600" w:rsidRDefault="00F0422D">
      <w:pPr>
        <w:tabs>
          <w:tab w:val="left" w:pos="345"/>
          <w:tab w:val="left" w:pos="1080"/>
          <w:tab w:val="center" w:pos="6480"/>
        </w:tabs>
        <w:ind w:left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GB"/>
        </w:rPr>
        <w:t xml:space="preserve">     - </w:t>
      </w:r>
      <w:r>
        <w:rPr>
          <w:rFonts w:ascii="Times New Roman" w:hAnsi="Times New Roman"/>
          <w:sz w:val="28"/>
          <w:szCs w:val="28"/>
        </w:rPr>
        <w:t xml:space="preserve">Do </w:t>
      </w:r>
      <w:proofErr w:type="spellStart"/>
      <w:r>
        <w:rPr>
          <w:rFonts w:ascii="Times New Roman" w:hAnsi="Times New Roman"/>
          <w:sz w:val="28"/>
          <w:szCs w:val="28"/>
        </w:rPr>
        <w:t>lượng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mưa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lớn</w:t>
      </w:r>
      <w:proofErr w:type="spellEnd"/>
      <w:r>
        <w:rPr>
          <w:rFonts w:ascii="Times New Roman" w:hAnsi="Times New Roman"/>
          <w:sz w:val="28"/>
          <w:szCs w:val="28"/>
        </w:rPr>
        <w:t xml:space="preserve"> BD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nguồn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nước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mặt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mật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suối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loại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trung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bình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14600" w:rsidRDefault="00F0422D">
      <w:pPr>
        <w:tabs>
          <w:tab w:val="left" w:pos="345"/>
          <w:tab w:val="left" w:pos="1080"/>
          <w:tab w:val="left" w:pos="2880"/>
          <w:tab w:val="center" w:pos="6480"/>
        </w:tabs>
        <w:ind w:left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GB"/>
        </w:rPr>
        <w:t xml:space="preserve">   - </w:t>
      </w:r>
      <w:proofErr w:type="spellStart"/>
      <w:r>
        <w:rPr>
          <w:rFonts w:ascii="Times New Roman" w:hAnsi="Times New Roman"/>
          <w:sz w:val="28"/>
          <w:szCs w:val="28"/>
        </w:rPr>
        <w:t>Nguồn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nước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ngầm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dồi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dào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trữ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lượng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lớn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chất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lượng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tốt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dễ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khai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thác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14600" w:rsidRDefault="00F0422D">
      <w:pPr>
        <w:tabs>
          <w:tab w:val="left" w:pos="345"/>
          <w:tab w:val="left" w:pos="1080"/>
          <w:tab w:val="left" w:pos="2880"/>
          <w:tab w:val="center" w:pos="6480"/>
        </w:tabs>
        <w:ind w:firstLineChars="25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GB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lớn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chảy</w:t>
      </w:r>
      <w:proofErr w:type="spellEnd"/>
      <w:r>
        <w:rPr>
          <w:rFonts w:ascii="Times New Roman" w:hAnsi="Times New Roman"/>
          <w:sz w:val="28"/>
          <w:szCs w:val="28"/>
        </w:rPr>
        <w:t xml:space="preserve"> qua </w:t>
      </w:r>
      <w:proofErr w:type="spellStart"/>
      <w:r>
        <w:rPr>
          <w:rFonts w:ascii="Times New Roman" w:hAnsi="Times New Roman"/>
          <w:sz w:val="28"/>
          <w:szCs w:val="28"/>
        </w:rPr>
        <w:t>địa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bàn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Sông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Bé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Sông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Đồng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Nai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Sông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Gòn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phụ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lưu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Tính</w:t>
      </w:r>
      <w:proofErr w:type="spellEnd"/>
      <w:r>
        <w:rPr>
          <w:rFonts w:ascii="Times New Roman" w:hAnsi="Times New Roman"/>
          <w:sz w:val="28"/>
          <w:szCs w:val="28"/>
        </w:rPr>
        <w:t>.,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hồ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Dầu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Tiếng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hồ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Phước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Hòa</w:t>
      </w:r>
      <w:proofErr w:type="spellEnd"/>
      <w:r>
        <w:rPr>
          <w:rFonts w:ascii="Times New Roman" w:hAnsi="Times New Roman"/>
          <w:sz w:val="28"/>
          <w:szCs w:val="28"/>
        </w:rPr>
        <w:t>…</w:t>
      </w:r>
    </w:p>
    <w:p w:rsidR="00514600" w:rsidRDefault="00F0422D">
      <w:pPr>
        <w:numPr>
          <w:ilvl w:val="3"/>
          <w:numId w:val="1"/>
        </w:numPr>
        <w:tabs>
          <w:tab w:val="left" w:pos="345"/>
          <w:tab w:val="left" w:pos="1080"/>
          <w:tab w:val="left" w:pos="2880"/>
          <w:tab w:val="center" w:pos="6480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sông</w:t>
      </w:r>
      <w:proofErr w:type="spellEnd"/>
      <w:r>
        <w:rPr>
          <w:rFonts w:ascii="Times New Roman" w:hAnsi="Times New Roman"/>
          <w:sz w:val="28"/>
          <w:szCs w:val="28"/>
        </w:rPr>
        <w:t xml:space="preserve"> ở BD </w:t>
      </w:r>
      <w:proofErr w:type="spellStart"/>
      <w:r>
        <w:rPr>
          <w:rFonts w:ascii="Times New Roman" w:hAnsi="Times New Roman"/>
          <w:sz w:val="28"/>
          <w:szCs w:val="28"/>
        </w:rPr>
        <w:t>ngoài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nghiệp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còn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giao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vận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du </w:t>
      </w:r>
      <w:proofErr w:type="spellStart"/>
      <w:r>
        <w:rPr>
          <w:rFonts w:ascii="Times New Roman" w:hAnsi="Times New Roman"/>
          <w:sz w:val="28"/>
          <w:szCs w:val="28"/>
        </w:rPr>
        <w:t>lịch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514600" w:rsidRDefault="00F0422D">
      <w:pPr>
        <w:tabs>
          <w:tab w:val="left" w:pos="345"/>
          <w:tab w:val="left" w:pos="1080"/>
          <w:tab w:val="left" w:pos="2880"/>
          <w:tab w:val="center" w:pos="6480"/>
        </w:tabs>
        <w:ind w:left="375"/>
        <w:jc w:val="both"/>
        <w:rPr>
          <w:rFonts w:ascii="Times New Roman" w:hAnsi="Times New Roman"/>
          <w:b/>
          <w:sz w:val="28"/>
          <w:szCs w:val="28"/>
          <w:lang w:val="en-GB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b/>
          <w:sz w:val="28"/>
          <w:szCs w:val="28"/>
          <w:lang w:val="en-GB"/>
        </w:rPr>
        <w:t>Tài</w:t>
      </w:r>
      <w:proofErr w:type="spellEnd"/>
      <w:r>
        <w:rPr>
          <w:rFonts w:ascii="Times New Roman" w:hAnsi="Times New Roman"/>
          <w:b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GB"/>
        </w:rPr>
        <w:t>nguyên</w:t>
      </w:r>
      <w:proofErr w:type="spellEnd"/>
      <w:r>
        <w:rPr>
          <w:rFonts w:ascii="Times New Roman" w:hAnsi="Times New Roman"/>
          <w:b/>
          <w:sz w:val="28"/>
          <w:szCs w:val="28"/>
          <w:lang w:val="en-GB"/>
        </w:rPr>
        <w:t xml:space="preserve"> đ</w:t>
      </w:r>
      <w:proofErr w:type="spellStart"/>
      <w:r>
        <w:rPr>
          <w:rFonts w:ascii="Times New Roman" w:hAnsi="Times New Roman"/>
          <w:b/>
          <w:sz w:val="28"/>
          <w:szCs w:val="28"/>
        </w:rPr>
        <w:t>ất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GB"/>
        </w:rPr>
        <w:t>:</w:t>
      </w:r>
    </w:p>
    <w:p w:rsidR="00514600" w:rsidRDefault="00F0422D">
      <w:pPr>
        <w:numPr>
          <w:ilvl w:val="3"/>
          <w:numId w:val="1"/>
        </w:numPr>
        <w:tabs>
          <w:tab w:val="left" w:pos="345"/>
          <w:tab w:val="left" w:pos="1080"/>
          <w:tab w:val="center" w:pos="6480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Đất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trồng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dạng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gồm</w:t>
      </w:r>
      <w:proofErr w:type="spellEnd"/>
      <w:r>
        <w:rPr>
          <w:rFonts w:ascii="Times New Roman" w:hAnsi="Times New Roman"/>
          <w:sz w:val="28"/>
          <w:szCs w:val="28"/>
        </w:rPr>
        <w:t xml:space="preserve"> 6 </w:t>
      </w:r>
      <w:proofErr w:type="spellStart"/>
      <w:r>
        <w:rPr>
          <w:rFonts w:ascii="Times New Roman" w:hAnsi="Times New Roman"/>
          <w:sz w:val="28"/>
          <w:szCs w:val="28"/>
        </w:rPr>
        <w:t>nhóm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chính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đất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xám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đất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đất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dốc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tụ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đất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</w:t>
      </w:r>
      <w:proofErr w:type="spellEnd"/>
      <w:r>
        <w:rPr>
          <w:rFonts w:ascii="Times New Roman" w:hAnsi="Times New Roman"/>
          <w:sz w:val="28"/>
          <w:szCs w:val="28"/>
        </w:rPr>
        <w:t xml:space="preserve">, 1 </w:t>
      </w:r>
      <w:proofErr w:type="spellStart"/>
      <w:r>
        <w:rPr>
          <w:rFonts w:ascii="Times New Roman" w:hAnsi="Times New Roman"/>
          <w:sz w:val="28"/>
          <w:szCs w:val="28"/>
        </w:rPr>
        <w:t>ít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phèn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đất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xói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mòn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sỏi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đá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14600" w:rsidRDefault="00F0422D">
      <w:pPr>
        <w:numPr>
          <w:ilvl w:val="3"/>
          <w:numId w:val="1"/>
        </w:numPr>
        <w:tabs>
          <w:tab w:val="left" w:pos="345"/>
          <w:tab w:val="left" w:pos="1080"/>
          <w:tab w:val="left" w:pos="2880"/>
          <w:tab w:val="center" w:pos="6480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Đất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xám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cổ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chiếm</w:t>
      </w:r>
      <w:proofErr w:type="spellEnd"/>
      <w:r>
        <w:rPr>
          <w:rFonts w:ascii="Times New Roman" w:hAnsi="Times New Roman"/>
          <w:sz w:val="28"/>
          <w:szCs w:val="28"/>
        </w:rPr>
        <w:t xml:space="preserve"> 52,4% </w:t>
      </w:r>
      <w:proofErr w:type="spellStart"/>
      <w:r>
        <w:rPr>
          <w:rFonts w:ascii="Times New Roman" w:hAnsi="Times New Roman"/>
          <w:sz w:val="28"/>
          <w:szCs w:val="28"/>
        </w:rPr>
        <w:t>diện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tích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phát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triển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loại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cây</w:t>
      </w:r>
      <w:proofErr w:type="spellEnd"/>
      <w:r>
        <w:rPr>
          <w:rFonts w:ascii="Times New Roman" w:hAnsi="Times New Roman"/>
          <w:sz w:val="28"/>
          <w:szCs w:val="28"/>
        </w:rPr>
        <w:t xml:space="preserve"> CN </w:t>
      </w:r>
      <w:proofErr w:type="spellStart"/>
      <w:r>
        <w:rPr>
          <w:rFonts w:ascii="Times New Roman" w:hAnsi="Times New Roman"/>
          <w:sz w:val="28"/>
          <w:szCs w:val="28"/>
        </w:rPr>
        <w:t>dài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ngắn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cây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quả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cây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lương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</w:t>
      </w:r>
      <w:r>
        <w:rPr>
          <w:rFonts w:ascii="Times New Roman" w:hAnsi="Times New Roman"/>
          <w:sz w:val="28"/>
          <w:szCs w:val="28"/>
        </w:rPr>
        <w:t>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phẩm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đồng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nuôi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14600" w:rsidRDefault="00F0422D">
      <w:pPr>
        <w:numPr>
          <w:ilvl w:val="3"/>
          <w:numId w:val="1"/>
        </w:numPr>
        <w:tabs>
          <w:tab w:val="left" w:pos="345"/>
          <w:tab w:val="left" w:pos="1080"/>
          <w:tab w:val="left" w:pos="2880"/>
          <w:tab w:val="center" w:pos="6480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Đất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triển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cây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lúa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cây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phẩm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quả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14600" w:rsidRDefault="00F0422D">
      <w:pPr>
        <w:tabs>
          <w:tab w:val="left" w:pos="1080"/>
          <w:tab w:val="left" w:pos="2880"/>
          <w:tab w:val="center" w:pos="6480"/>
        </w:tabs>
        <w:ind w:left="357"/>
        <w:jc w:val="both"/>
        <w:rPr>
          <w:rFonts w:ascii="Times New Roman" w:hAnsi="Times New Roman"/>
          <w:b/>
          <w:sz w:val="28"/>
          <w:szCs w:val="28"/>
          <w:lang w:val="en-GB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b/>
          <w:sz w:val="28"/>
          <w:szCs w:val="28"/>
        </w:rPr>
        <w:t>Tài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nguyên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khoáng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sản</w:t>
      </w:r>
      <w:proofErr w:type="spellEnd"/>
      <w:r>
        <w:rPr>
          <w:rFonts w:ascii="Times New Roman" w:hAnsi="Times New Roman"/>
          <w:b/>
          <w:sz w:val="28"/>
          <w:szCs w:val="28"/>
          <w:lang w:val="en-GB"/>
        </w:rPr>
        <w:t>:</w:t>
      </w:r>
    </w:p>
    <w:p w:rsidR="00514600" w:rsidRDefault="00F0422D">
      <w:pPr>
        <w:tabs>
          <w:tab w:val="left" w:pos="345"/>
          <w:tab w:val="left" w:pos="1080"/>
          <w:tab w:val="center" w:pos="6480"/>
        </w:tabs>
        <w:ind w:left="375" w:firstLine="15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nhiều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nguyên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khoáng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sản</w:t>
      </w:r>
      <w:proofErr w:type="spellEnd"/>
      <w:r>
        <w:rPr>
          <w:rFonts w:ascii="Times New Roman" w:hAnsi="Times New Roman"/>
          <w:sz w:val="28"/>
          <w:szCs w:val="28"/>
        </w:rPr>
        <w:t xml:space="preserve"> phi </w:t>
      </w:r>
      <w:proofErr w:type="spellStart"/>
      <w:r>
        <w:rPr>
          <w:rFonts w:ascii="Times New Roman" w:hAnsi="Times New Roman"/>
          <w:sz w:val="28"/>
          <w:szCs w:val="28"/>
        </w:rPr>
        <w:t>kim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loại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đá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xây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dựng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sét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lanh</w:t>
      </w:r>
      <w:proofErr w:type="spellEnd"/>
      <w:r>
        <w:rPr>
          <w:rFonts w:ascii="Times New Roman" w:hAnsi="Times New Roman"/>
          <w:sz w:val="28"/>
          <w:szCs w:val="28"/>
        </w:rPr>
        <w:t xml:space="preserve">, than </w:t>
      </w:r>
      <w:proofErr w:type="spellStart"/>
      <w:r>
        <w:rPr>
          <w:rFonts w:ascii="Times New Roman" w:hAnsi="Times New Roman"/>
          <w:sz w:val="28"/>
          <w:szCs w:val="28"/>
        </w:rPr>
        <w:t>bùn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14600" w:rsidRDefault="00F0422D">
      <w:pPr>
        <w:tabs>
          <w:tab w:val="left" w:pos="1080"/>
          <w:tab w:val="left" w:pos="2880"/>
          <w:tab w:val="center" w:pos="6480"/>
        </w:tabs>
        <w:ind w:left="3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Đây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nguồn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nguyên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vụ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gành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gốm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sứ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nghiệp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sản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xuất</w:t>
      </w:r>
      <w:proofErr w:type="spellEnd"/>
      <w:r>
        <w:rPr>
          <w:rFonts w:ascii="Times New Roman" w:hAnsi="Times New Roman"/>
          <w:sz w:val="28"/>
          <w:szCs w:val="28"/>
        </w:rPr>
        <w:t xml:space="preserve"> VLXD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xây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dựng</w:t>
      </w:r>
      <w:proofErr w:type="spellEnd"/>
    </w:p>
    <w:p w:rsidR="00514600" w:rsidRDefault="00F0422D">
      <w:pPr>
        <w:tabs>
          <w:tab w:val="left" w:pos="345"/>
          <w:tab w:val="left" w:pos="1080"/>
          <w:tab w:val="left" w:pos="2880"/>
          <w:tab w:val="center" w:pos="6480"/>
        </w:tabs>
        <w:ind w:left="375"/>
        <w:jc w:val="both"/>
        <w:rPr>
          <w:rFonts w:ascii="Times New Roman" w:hAnsi="Times New Roman"/>
          <w:b/>
          <w:sz w:val="28"/>
          <w:szCs w:val="28"/>
          <w:lang w:val="en-GB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proofErr w:type="spellStart"/>
      <w:r>
        <w:rPr>
          <w:rFonts w:ascii="Times New Roman" w:hAnsi="Times New Roman"/>
          <w:b/>
          <w:sz w:val="28"/>
          <w:szCs w:val="28"/>
        </w:rPr>
        <w:t>Tài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nguyên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rừng</w:t>
      </w:r>
      <w:proofErr w:type="spellEnd"/>
      <w:r>
        <w:rPr>
          <w:rFonts w:ascii="Times New Roman" w:hAnsi="Times New Roman"/>
          <w:b/>
          <w:sz w:val="28"/>
          <w:szCs w:val="28"/>
          <w:lang w:val="en-GB"/>
        </w:rPr>
        <w:t>:</w:t>
      </w:r>
    </w:p>
    <w:p w:rsidR="00514600" w:rsidRDefault="00F0422D">
      <w:pPr>
        <w:tabs>
          <w:tab w:val="left" w:pos="345"/>
          <w:tab w:val="left" w:pos="1080"/>
          <w:tab w:val="left" w:pos="2880"/>
          <w:tab w:val="center" w:pos="6480"/>
        </w:tabs>
        <w:ind w:left="375" w:firstLine="15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Diện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tích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rừng</w:t>
      </w:r>
      <w:proofErr w:type="spellEnd"/>
      <w:r>
        <w:rPr>
          <w:rFonts w:ascii="Times New Roman" w:hAnsi="Times New Roman"/>
          <w:sz w:val="28"/>
          <w:szCs w:val="28"/>
        </w:rPr>
        <w:t xml:space="preserve"> BD </w:t>
      </w:r>
      <w:proofErr w:type="spellStart"/>
      <w:r>
        <w:rPr>
          <w:rFonts w:ascii="Times New Roman" w:hAnsi="Times New Roman"/>
          <w:sz w:val="28"/>
          <w:szCs w:val="28"/>
        </w:rPr>
        <w:t>hiện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còn</w:t>
      </w:r>
      <w:proofErr w:type="spellEnd"/>
      <w:r>
        <w:rPr>
          <w:rFonts w:ascii="Times New Roman" w:hAnsi="Times New Roman"/>
          <w:sz w:val="28"/>
          <w:szCs w:val="28"/>
        </w:rPr>
        <w:t xml:space="preserve"> 18.527 ha</w:t>
      </w:r>
    </w:p>
    <w:p w:rsidR="00514600" w:rsidRDefault="00514600">
      <w:pPr>
        <w:tabs>
          <w:tab w:val="left" w:pos="345"/>
          <w:tab w:val="left" w:pos="1080"/>
          <w:tab w:val="left" w:pos="2880"/>
          <w:tab w:val="center" w:pos="6480"/>
        </w:tabs>
        <w:jc w:val="both"/>
        <w:rPr>
          <w:rFonts w:ascii="Times New Roman" w:hAnsi="Times New Roman"/>
          <w:b/>
          <w:sz w:val="28"/>
          <w:szCs w:val="28"/>
          <w:u w:val="single"/>
          <w:lang w:val="en-GB"/>
        </w:rPr>
      </w:pPr>
    </w:p>
    <w:p w:rsidR="00514600" w:rsidRDefault="00F0422D">
      <w:pPr>
        <w:tabs>
          <w:tab w:val="left" w:pos="345"/>
          <w:tab w:val="left" w:pos="1080"/>
          <w:tab w:val="left" w:pos="2880"/>
          <w:tab w:val="center" w:pos="6480"/>
        </w:tabs>
        <w:jc w:val="both"/>
        <w:rPr>
          <w:rFonts w:ascii="Times New Roman" w:hAnsi="Times New Roman"/>
          <w:b/>
          <w:sz w:val="28"/>
          <w:szCs w:val="28"/>
          <w:u w:val="single"/>
          <w:lang w:val="en-GB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  <w:lang w:val="en-GB"/>
        </w:rPr>
        <w:t>Bài</w:t>
      </w:r>
      <w:proofErr w:type="spellEnd"/>
      <w:r>
        <w:rPr>
          <w:rFonts w:ascii="Times New Roman" w:hAnsi="Times New Roman"/>
          <w:b/>
          <w:sz w:val="28"/>
          <w:szCs w:val="28"/>
          <w:u w:val="single"/>
          <w:lang w:val="en-GB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  <w:lang w:val="en-GB"/>
        </w:rPr>
        <w:t>tập</w:t>
      </w:r>
      <w:proofErr w:type="spellEnd"/>
      <w:r>
        <w:rPr>
          <w:rFonts w:ascii="Times New Roman" w:hAnsi="Times New Roman"/>
          <w:b/>
          <w:sz w:val="28"/>
          <w:szCs w:val="28"/>
          <w:u w:val="single"/>
          <w:lang w:val="en-GB"/>
        </w:rPr>
        <w:t>:</w:t>
      </w:r>
    </w:p>
    <w:p w:rsidR="00514600" w:rsidRDefault="00F0422D">
      <w:pPr>
        <w:tabs>
          <w:tab w:val="left" w:pos="345"/>
          <w:tab w:val="left" w:pos="1080"/>
          <w:tab w:val="left" w:pos="2880"/>
          <w:tab w:val="center" w:pos="6480"/>
        </w:tabs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en-GB"/>
        </w:rPr>
      </w:pPr>
      <w:r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color w:val="5B9BD5" w:themeColor="accent1"/>
          <w:sz w:val="28"/>
          <w:szCs w:val="28"/>
          <w:lang w:val="en-GB"/>
        </w:rPr>
        <w:t>Cấu</w:t>
      </w:r>
      <w:proofErr w:type="spellEnd"/>
      <w:r>
        <w:rPr>
          <w:rFonts w:ascii="Times New Roman" w:hAnsi="Times New Roman"/>
          <w:bCs/>
          <w:color w:val="5B9BD5" w:themeColor="accent1"/>
          <w:sz w:val="28"/>
          <w:szCs w:val="28"/>
          <w:lang w:val="en-GB"/>
        </w:rPr>
        <w:t xml:space="preserve"> 1:</w:t>
      </w:r>
      <w:r>
        <w:rPr>
          <w:rFonts w:ascii="Times New Roman" w:hAnsi="Times New Roman"/>
          <w:bCs/>
          <w:color w:val="0000FF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lang w:val="en-GB"/>
        </w:rPr>
        <w:t>Tại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lang w:val="en-GB"/>
        </w:rPr>
        <w:t>sao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lang w:val="en-GB"/>
        </w:rPr>
        <w:t>nói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lang w:val="en-GB"/>
        </w:rPr>
        <w:t>Bình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lang w:val="en-GB"/>
        </w:rPr>
        <w:t>Dương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lang w:val="en-GB"/>
        </w:rPr>
        <w:t>có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lang w:val="en-GB"/>
        </w:rPr>
        <w:t>vị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lang w:val="en-GB"/>
        </w:rPr>
        <w:t>trí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lang w:val="en-GB"/>
        </w:rPr>
        <w:t>địa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lang w:val="en-GB"/>
        </w:rPr>
        <w:t>lý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lang w:val="en-GB"/>
        </w:rPr>
        <w:t>thuận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lang w:val="en-GB"/>
        </w:rPr>
        <w:t>lợi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lang w:val="en-GB"/>
        </w:rPr>
        <w:t>để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lang w:val="en-GB"/>
        </w:rPr>
        <w:t>phát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lang w:val="en-GB"/>
        </w:rPr>
        <w:t>triển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lang w:val="en-GB"/>
        </w:rPr>
        <w:t>kinh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lang w:val="en-GB"/>
        </w:rPr>
        <w:t>tế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lang w:val="en-GB"/>
        </w:rPr>
        <w:t>xã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lang w:val="en-GB"/>
        </w:rPr>
        <w:t>hội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lang w:val="en-GB"/>
        </w:rPr>
        <w:t>toàn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lang w:val="en-GB"/>
        </w:rPr>
        <w:t>diện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lang w:val="en-GB"/>
        </w:rPr>
        <w:t xml:space="preserve"> ?</w:t>
      </w:r>
    </w:p>
    <w:p w:rsidR="00514600" w:rsidRDefault="00F0422D">
      <w:pPr>
        <w:tabs>
          <w:tab w:val="left" w:pos="345"/>
          <w:tab w:val="left" w:pos="1080"/>
          <w:tab w:val="left" w:pos="2880"/>
          <w:tab w:val="center" w:pos="6480"/>
        </w:tabs>
        <w:jc w:val="both"/>
        <w:rPr>
          <w:rFonts w:ascii="Times New Roman" w:hAnsi="Times New Roman"/>
          <w:bCs/>
          <w:sz w:val="28"/>
          <w:szCs w:val="28"/>
          <w:lang w:val="en-GB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lang w:val="en-GB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Câu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lang w:val="en-GB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 2 : </w:t>
      </w:r>
      <w:proofErr w:type="spellStart"/>
      <w:r>
        <w:rPr>
          <w:rFonts w:ascii="Times New Roman" w:hAnsi="Times New Roman"/>
          <w:bCs/>
          <w:sz w:val="28"/>
          <w:szCs w:val="28"/>
          <w:lang w:val="en-GB"/>
        </w:rPr>
        <w:t>Trình</w:t>
      </w:r>
      <w:proofErr w:type="spellEnd"/>
      <w:r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GB"/>
        </w:rPr>
        <w:t>bày</w:t>
      </w:r>
      <w:proofErr w:type="spellEnd"/>
      <w:r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GB"/>
        </w:rPr>
        <w:t>ảnh</w:t>
      </w:r>
      <w:proofErr w:type="spellEnd"/>
      <w:r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GB"/>
        </w:rPr>
        <w:t>hưởng</w:t>
      </w:r>
      <w:proofErr w:type="spellEnd"/>
      <w:r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GB"/>
        </w:rPr>
        <w:t>của</w:t>
      </w:r>
      <w:proofErr w:type="spellEnd"/>
      <w:r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GB"/>
        </w:rPr>
        <w:t>địa</w:t>
      </w:r>
      <w:proofErr w:type="spellEnd"/>
      <w:r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GB"/>
        </w:rPr>
        <w:t>chất</w:t>
      </w:r>
      <w:proofErr w:type="spellEnd"/>
      <w:r>
        <w:rPr>
          <w:rFonts w:ascii="Times New Roman" w:hAnsi="Times New Roman"/>
          <w:bCs/>
          <w:sz w:val="28"/>
          <w:szCs w:val="28"/>
          <w:lang w:val="en-GB"/>
        </w:rPr>
        <w:t xml:space="preserve"> , </w:t>
      </w:r>
      <w:proofErr w:type="spellStart"/>
      <w:r>
        <w:rPr>
          <w:rFonts w:ascii="Times New Roman" w:hAnsi="Times New Roman"/>
          <w:bCs/>
          <w:sz w:val="28"/>
          <w:szCs w:val="28"/>
          <w:lang w:val="en-GB"/>
        </w:rPr>
        <w:t>địa</w:t>
      </w:r>
      <w:proofErr w:type="spellEnd"/>
      <w:r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GB"/>
        </w:rPr>
        <w:t>hình</w:t>
      </w:r>
      <w:proofErr w:type="spellEnd"/>
      <w:r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GB"/>
        </w:rPr>
        <w:t>đến</w:t>
      </w:r>
      <w:proofErr w:type="spellEnd"/>
      <w:r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GB"/>
        </w:rPr>
        <w:t>sự</w:t>
      </w:r>
      <w:proofErr w:type="spellEnd"/>
      <w:r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GB"/>
        </w:rPr>
        <w:t>phát</w:t>
      </w:r>
      <w:proofErr w:type="spellEnd"/>
      <w:r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GB"/>
        </w:rPr>
        <w:t>triển</w:t>
      </w:r>
      <w:proofErr w:type="spellEnd"/>
      <w:r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GB"/>
        </w:rPr>
        <w:t>công</w:t>
      </w:r>
      <w:proofErr w:type="spellEnd"/>
      <w:r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GB"/>
        </w:rPr>
        <w:t>nghiệp</w:t>
      </w:r>
      <w:proofErr w:type="spellEnd"/>
      <w:r>
        <w:rPr>
          <w:rFonts w:ascii="Times New Roman" w:hAnsi="Times New Roman"/>
          <w:bCs/>
          <w:sz w:val="28"/>
          <w:szCs w:val="28"/>
          <w:lang w:val="en-GB"/>
        </w:rPr>
        <w:t xml:space="preserve"> , </w:t>
      </w:r>
      <w:proofErr w:type="spellStart"/>
      <w:r>
        <w:rPr>
          <w:rFonts w:ascii="Times New Roman" w:hAnsi="Times New Roman"/>
          <w:bCs/>
          <w:sz w:val="28"/>
          <w:szCs w:val="28"/>
          <w:lang w:val="en-GB"/>
        </w:rPr>
        <w:t>nông</w:t>
      </w:r>
      <w:proofErr w:type="spellEnd"/>
      <w:r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GB"/>
        </w:rPr>
        <w:t>nghiệp</w:t>
      </w:r>
      <w:proofErr w:type="spellEnd"/>
      <w:r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GB"/>
        </w:rPr>
        <w:t>của</w:t>
      </w:r>
      <w:proofErr w:type="spellEnd"/>
      <w:r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GB"/>
        </w:rPr>
        <w:t>tỉnh</w:t>
      </w:r>
      <w:proofErr w:type="spellEnd"/>
      <w:r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GB"/>
        </w:rPr>
        <w:t>Bình</w:t>
      </w:r>
      <w:proofErr w:type="spellEnd"/>
      <w:r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GB"/>
        </w:rPr>
        <w:t>Dương</w:t>
      </w:r>
      <w:proofErr w:type="spellEnd"/>
      <w:r>
        <w:rPr>
          <w:rFonts w:ascii="Times New Roman" w:hAnsi="Times New Roman"/>
          <w:bCs/>
          <w:sz w:val="28"/>
          <w:szCs w:val="28"/>
          <w:lang w:val="en-GB"/>
        </w:rPr>
        <w:t>.</w:t>
      </w:r>
    </w:p>
    <w:p w:rsidR="00514600" w:rsidRDefault="00F0422D">
      <w:pPr>
        <w:tabs>
          <w:tab w:val="left" w:pos="345"/>
          <w:tab w:val="left" w:pos="1080"/>
          <w:tab w:val="left" w:pos="2880"/>
          <w:tab w:val="center" w:pos="6480"/>
        </w:tabs>
        <w:jc w:val="both"/>
        <w:rPr>
          <w:rFonts w:ascii="Times New Roman" w:hAnsi="Times New Roman"/>
          <w:bCs/>
          <w:sz w:val="28"/>
          <w:szCs w:val="28"/>
          <w:lang w:val="en-GB"/>
        </w:rPr>
      </w:pPr>
      <w:r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color w:val="5B9BD5" w:themeColor="accent1"/>
          <w:sz w:val="28"/>
          <w:szCs w:val="28"/>
          <w:lang w:val="en-GB"/>
        </w:rPr>
        <w:t>Câu</w:t>
      </w:r>
      <w:proofErr w:type="spellEnd"/>
      <w:r>
        <w:rPr>
          <w:rFonts w:ascii="Times New Roman" w:hAnsi="Times New Roman"/>
          <w:bCs/>
          <w:color w:val="5B9BD5" w:themeColor="accent1"/>
          <w:sz w:val="28"/>
          <w:szCs w:val="28"/>
          <w:lang w:val="en-GB"/>
        </w:rPr>
        <w:t xml:space="preserve"> 3 :</w:t>
      </w:r>
      <w:r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GB"/>
        </w:rPr>
        <w:t>Lấy</w:t>
      </w:r>
      <w:proofErr w:type="spellEnd"/>
      <w:r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GB"/>
        </w:rPr>
        <w:t>ví</w:t>
      </w:r>
      <w:proofErr w:type="spellEnd"/>
      <w:r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GB"/>
        </w:rPr>
        <w:t>dụ</w:t>
      </w:r>
      <w:proofErr w:type="spellEnd"/>
      <w:r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GB"/>
        </w:rPr>
        <w:t>cụ</w:t>
      </w:r>
      <w:proofErr w:type="spellEnd"/>
      <w:r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GB"/>
        </w:rPr>
        <w:t>thể</w:t>
      </w:r>
      <w:proofErr w:type="spellEnd"/>
      <w:r>
        <w:rPr>
          <w:rFonts w:ascii="Times New Roman" w:hAnsi="Times New Roman"/>
          <w:bCs/>
          <w:sz w:val="28"/>
          <w:szCs w:val="28"/>
          <w:lang w:val="en-GB"/>
        </w:rPr>
        <w:t xml:space="preserve"> ở </w:t>
      </w:r>
      <w:proofErr w:type="spellStart"/>
      <w:r>
        <w:rPr>
          <w:rFonts w:ascii="Times New Roman" w:hAnsi="Times New Roman"/>
          <w:bCs/>
          <w:sz w:val="28"/>
          <w:szCs w:val="28"/>
          <w:lang w:val="en-GB"/>
        </w:rPr>
        <w:t>địa</w:t>
      </w:r>
      <w:proofErr w:type="spellEnd"/>
      <w:r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GB"/>
        </w:rPr>
        <w:t>phương</w:t>
      </w:r>
      <w:proofErr w:type="spellEnd"/>
      <w:r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GB"/>
        </w:rPr>
        <w:t>em</w:t>
      </w:r>
      <w:proofErr w:type="spellEnd"/>
      <w:r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GB"/>
        </w:rPr>
        <w:t>đang</w:t>
      </w:r>
      <w:proofErr w:type="spellEnd"/>
      <w:r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GB"/>
        </w:rPr>
        <w:t>sinh</w:t>
      </w:r>
      <w:proofErr w:type="spellEnd"/>
      <w:r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GB"/>
        </w:rPr>
        <w:t>sống</w:t>
      </w:r>
      <w:proofErr w:type="spellEnd"/>
      <w:r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GB"/>
        </w:rPr>
        <w:t>để</w:t>
      </w:r>
      <w:proofErr w:type="spellEnd"/>
      <w:r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GB"/>
        </w:rPr>
        <w:t>chứng</w:t>
      </w:r>
      <w:proofErr w:type="spellEnd"/>
      <w:r>
        <w:rPr>
          <w:rFonts w:ascii="Times New Roman" w:hAnsi="Times New Roman"/>
          <w:bCs/>
          <w:sz w:val="28"/>
          <w:szCs w:val="28"/>
          <w:lang w:val="en-GB"/>
        </w:rPr>
        <w:t xml:space="preserve"> minh </w:t>
      </w:r>
      <w:proofErr w:type="spellStart"/>
      <w:r>
        <w:rPr>
          <w:rFonts w:ascii="Times New Roman" w:hAnsi="Times New Roman"/>
          <w:bCs/>
          <w:sz w:val="28"/>
          <w:szCs w:val="28"/>
          <w:lang w:val="en-GB"/>
        </w:rPr>
        <w:t>Bình</w:t>
      </w:r>
      <w:proofErr w:type="spellEnd"/>
      <w:r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GB"/>
        </w:rPr>
        <w:t>Dươn</w:t>
      </w:r>
      <w:r>
        <w:rPr>
          <w:rFonts w:ascii="Times New Roman" w:hAnsi="Times New Roman"/>
          <w:bCs/>
          <w:sz w:val="28"/>
          <w:szCs w:val="28"/>
          <w:lang w:val="en-GB"/>
        </w:rPr>
        <w:t>g</w:t>
      </w:r>
      <w:proofErr w:type="spellEnd"/>
      <w:r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GB"/>
        </w:rPr>
        <w:t>có</w:t>
      </w:r>
      <w:proofErr w:type="spellEnd"/>
      <w:r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GB"/>
        </w:rPr>
        <w:t>khí</w:t>
      </w:r>
      <w:proofErr w:type="spellEnd"/>
      <w:r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GB"/>
        </w:rPr>
        <w:t>hậu</w:t>
      </w:r>
      <w:proofErr w:type="spellEnd"/>
      <w:r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GB"/>
        </w:rPr>
        <w:t>thuận</w:t>
      </w:r>
      <w:proofErr w:type="spellEnd"/>
      <w:r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GB"/>
        </w:rPr>
        <w:t>lợi</w:t>
      </w:r>
      <w:proofErr w:type="spellEnd"/>
      <w:r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GB"/>
        </w:rPr>
        <w:t>để</w:t>
      </w:r>
      <w:proofErr w:type="spellEnd"/>
      <w:r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GB"/>
        </w:rPr>
        <w:t>phát</w:t>
      </w:r>
      <w:proofErr w:type="spellEnd"/>
      <w:r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GB"/>
        </w:rPr>
        <w:t>triển</w:t>
      </w:r>
      <w:proofErr w:type="spellEnd"/>
      <w:r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GB"/>
        </w:rPr>
        <w:t>một</w:t>
      </w:r>
      <w:proofErr w:type="spellEnd"/>
      <w:r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GB"/>
        </w:rPr>
        <w:t>nền</w:t>
      </w:r>
      <w:proofErr w:type="spellEnd"/>
      <w:r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GB"/>
        </w:rPr>
        <w:t>nông</w:t>
      </w:r>
      <w:proofErr w:type="spellEnd"/>
      <w:r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GB"/>
        </w:rPr>
        <w:t>nghiệp</w:t>
      </w:r>
      <w:proofErr w:type="spellEnd"/>
      <w:r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GB"/>
        </w:rPr>
        <w:t>nhiệt</w:t>
      </w:r>
      <w:proofErr w:type="spellEnd"/>
      <w:r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GB"/>
        </w:rPr>
        <w:t>đới</w:t>
      </w:r>
      <w:proofErr w:type="spellEnd"/>
      <w:r>
        <w:rPr>
          <w:rFonts w:ascii="Times New Roman" w:hAnsi="Times New Roman"/>
          <w:bCs/>
          <w:sz w:val="28"/>
          <w:szCs w:val="28"/>
          <w:lang w:val="en-GB"/>
        </w:rPr>
        <w:t xml:space="preserve"> .</w:t>
      </w:r>
    </w:p>
    <w:p w:rsidR="00514600" w:rsidRDefault="00F0422D">
      <w:pPr>
        <w:tabs>
          <w:tab w:val="left" w:pos="345"/>
          <w:tab w:val="left" w:pos="1080"/>
          <w:tab w:val="left" w:pos="2880"/>
          <w:tab w:val="center" w:pos="6480"/>
        </w:tabs>
        <w:jc w:val="both"/>
        <w:rPr>
          <w:rFonts w:ascii="Times New Roman" w:hAnsi="Times New Roman"/>
          <w:bCs/>
          <w:sz w:val="28"/>
          <w:szCs w:val="28"/>
          <w:lang w:val="en-GB"/>
        </w:rPr>
      </w:pPr>
      <w:r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color w:val="5B9BD5" w:themeColor="accent1"/>
          <w:sz w:val="28"/>
          <w:szCs w:val="28"/>
          <w:lang w:val="en-GB"/>
        </w:rPr>
        <w:t>Câu</w:t>
      </w:r>
      <w:proofErr w:type="spellEnd"/>
      <w:r>
        <w:rPr>
          <w:rFonts w:ascii="Times New Roman" w:hAnsi="Times New Roman"/>
          <w:bCs/>
          <w:color w:val="5B9BD5" w:themeColor="accent1"/>
          <w:sz w:val="28"/>
          <w:szCs w:val="28"/>
          <w:lang w:val="en-GB"/>
        </w:rPr>
        <w:t xml:space="preserve"> 4 : </w:t>
      </w:r>
      <w:proofErr w:type="spellStart"/>
      <w:r>
        <w:rPr>
          <w:rFonts w:ascii="Times New Roman" w:hAnsi="Times New Roman"/>
          <w:bCs/>
          <w:sz w:val="28"/>
          <w:szCs w:val="28"/>
          <w:lang w:val="en-GB"/>
        </w:rPr>
        <w:t>Đất</w:t>
      </w:r>
      <w:proofErr w:type="spellEnd"/>
      <w:r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GB"/>
        </w:rPr>
        <w:t>đai</w:t>
      </w:r>
      <w:proofErr w:type="spellEnd"/>
      <w:r>
        <w:rPr>
          <w:rFonts w:ascii="Times New Roman" w:hAnsi="Times New Roman"/>
          <w:bCs/>
          <w:sz w:val="28"/>
          <w:szCs w:val="28"/>
          <w:lang w:val="en-GB"/>
        </w:rPr>
        <w:t xml:space="preserve"> ở </w:t>
      </w:r>
      <w:proofErr w:type="spellStart"/>
      <w:r>
        <w:rPr>
          <w:rFonts w:ascii="Times New Roman" w:hAnsi="Times New Roman"/>
          <w:bCs/>
          <w:sz w:val="28"/>
          <w:szCs w:val="28"/>
          <w:lang w:val="en-GB"/>
        </w:rPr>
        <w:t>Bình</w:t>
      </w:r>
      <w:proofErr w:type="spellEnd"/>
      <w:r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GB"/>
        </w:rPr>
        <w:t>Dương</w:t>
      </w:r>
      <w:proofErr w:type="spellEnd"/>
      <w:r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GB"/>
        </w:rPr>
        <w:t>thuận</w:t>
      </w:r>
      <w:proofErr w:type="spellEnd"/>
      <w:r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GB"/>
        </w:rPr>
        <w:t>lợi</w:t>
      </w:r>
      <w:proofErr w:type="spellEnd"/>
      <w:r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GB"/>
        </w:rPr>
        <w:t>để</w:t>
      </w:r>
      <w:proofErr w:type="spellEnd"/>
      <w:r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GB"/>
        </w:rPr>
        <w:t>phát</w:t>
      </w:r>
      <w:proofErr w:type="spellEnd"/>
      <w:r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GB"/>
        </w:rPr>
        <w:t>triển</w:t>
      </w:r>
      <w:proofErr w:type="spellEnd"/>
      <w:r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GB"/>
        </w:rPr>
        <w:t>nền</w:t>
      </w:r>
      <w:proofErr w:type="spellEnd"/>
      <w:r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GB"/>
        </w:rPr>
        <w:t>kinh</w:t>
      </w:r>
      <w:proofErr w:type="spellEnd"/>
      <w:r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GB"/>
        </w:rPr>
        <w:t>tế</w:t>
      </w:r>
      <w:proofErr w:type="spellEnd"/>
      <w:r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GB"/>
        </w:rPr>
        <w:t>nào</w:t>
      </w:r>
      <w:proofErr w:type="spellEnd"/>
      <w:r>
        <w:rPr>
          <w:rFonts w:ascii="Times New Roman" w:hAnsi="Times New Roman"/>
          <w:bCs/>
          <w:sz w:val="28"/>
          <w:szCs w:val="28"/>
          <w:lang w:val="en-GB"/>
        </w:rPr>
        <w:t xml:space="preserve"> ? </w:t>
      </w:r>
      <w:proofErr w:type="spellStart"/>
      <w:r>
        <w:rPr>
          <w:rFonts w:ascii="Times New Roman" w:hAnsi="Times New Roman"/>
          <w:bCs/>
          <w:sz w:val="28"/>
          <w:szCs w:val="28"/>
          <w:lang w:val="en-GB"/>
        </w:rPr>
        <w:t>Tại</w:t>
      </w:r>
      <w:proofErr w:type="spellEnd"/>
      <w:r>
        <w:rPr>
          <w:rFonts w:ascii="Times New Roman" w:hAnsi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GB"/>
        </w:rPr>
        <w:t>sao</w:t>
      </w:r>
      <w:proofErr w:type="spellEnd"/>
      <w:r>
        <w:rPr>
          <w:rFonts w:ascii="Times New Roman" w:hAnsi="Times New Roman"/>
          <w:bCs/>
          <w:sz w:val="28"/>
          <w:szCs w:val="28"/>
          <w:lang w:val="en-GB"/>
        </w:rPr>
        <w:t xml:space="preserve"> ?</w:t>
      </w:r>
    </w:p>
    <w:p w:rsidR="00514600" w:rsidRDefault="00514600">
      <w:pPr>
        <w:tabs>
          <w:tab w:val="left" w:pos="345"/>
          <w:tab w:val="left" w:pos="1080"/>
          <w:tab w:val="left" w:pos="2880"/>
          <w:tab w:val="center" w:pos="6480"/>
        </w:tabs>
        <w:jc w:val="both"/>
        <w:rPr>
          <w:rFonts w:ascii="Times New Roman" w:hAnsi="Times New Roman"/>
          <w:bCs/>
          <w:color w:val="0000FF"/>
          <w:sz w:val="28"/>
          <w:szCs w:val="28"/>
          <w:lang w:val="en-GB"/>
        </w:rPr>
      </w:pPr>
    </w:p>
    <w:p w:rsidR="00514600" w:rsidRDefault="00514600">
      <w:pPr>
        <w:tabs>
          <w:tab w:val="left" w:pos="345"/>
          <w:tab w:val="left" w:pos="1080"/>
          <w:tab w:val="left" w:pos="2880"/>
          <w:tab w:val="center" w:pos="6480"/>
        </w:tabs>
        <w:jc w:val="both"/>
        <w:rPr>
          <w:rFonts w:ascii="Times New Roman" w:hAnsi="Times New Roman"/>
          <w:bCs/>
          <w:color w:val="0000FF"/>
          <w:sz w:val="28"/>
          <w:szCs w:val="28"/>
          <w:lang w:val="en-GB"/>
        </w:rPr>
      </w:pPr>
    </w:p>
    <w:p w:rsidR="00514600" w:rsidRDefault="00514600">
      <w:pPr>
        <w:rPr>
          <w:u w:val="single"/>
        </w:rPr>
      </w:pPr>
    </w:p>
    <w:sectPr w:rsidR="00514600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altName w:val="Segoe Print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03AD3"/>
    <w:multiLevelType w:val="multilevel"/>
    <w:tmpl w:val="68403AD3"/>
    <w:lvl w:ilvl="0">
      <w:start w:val="1"/>
      <w:numFmt w:val="upperRoman"/>
      <w:lvlText w:val="%1."/>
      <w:lvlJc w:val="left"/>
      <w:pPr>
        <w:tabs>
          <w:tab w:val="left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left" w:pos="567"/>
        </w:tabs>
        <w:ind w:left="567" w:hanging="283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Restart w:val="0"/>
      <w:lvlText w:val="%3."/>
      <w:lvlJc w:val="left"/>
      <w:pPr>
        <w:tabs>
          <w:tab w:val="left" w:pos="964"/>
        </w:tabs>
        <w:ind w:left="964" w:hanging="284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left" w:pos="567"/>
        </w:tabs>
        <w:ind w:left="567" w:hanging="210"/>
      </w:pPr>
      <w:rPr>
        <w:rFonts w:cs="Times New Roman" w:hint="default"/>
      </w:rPr>
    </w:lvl>
    <w:lvl w:ilvl="4">
      <w:start w:val="1"/>
      <w:numFmt w:val="none"/>
      <w:lvlText w:val="+"/>
      <w:lvlJc w:val="left"/>
      <w:pPr>
        <w:tabs>
          <w:tab w:val="left" w:pos="947"/>
        </w:tabs>
        <w:ind w:left="947" w:hanging="227"/>
      </w:pPr>
      <w:rPr>
        <w:rFonts w:cs="Times New Roman" w:hint="default"/>
      </w:rPr>
    </w:lvl>
    <w:lvl w:ilvl="5">
      <w:start w:val="1"/>
      <w:numFmt w:val="bullet"/>
      <w:lvlText w:val=""/>
      <w:lvlJc w:val="left"/>
      <w:pPr>
        <w:tabs>
          <w:tab w:val="left" w:pos="3240"/>
        </w:tabs>
        <w:ind w:left="2736" w:hanging="936"/>
      </w:pPr>
      <w:rPr>
        <w:rFonts w:ascii="Times New Roman" w:hAnsi="Times New Roman" w:hint="default"/>
        <w:color w:val="auto"/>
      </w:rPr>
    </w:lvl>
    <w:lvl w:ilvl="6">
      <w:start w:val="1"/>
      <w:numFmt w:val="none"/>
      <w:lvlText w:val=""/>
      <w:lvlJc w:val="left"/>
      <w:pPr>
        <w:tabs>
          <w:tab w:val="left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EC12AE"/>
    <w:rsid w:val="00514600"/>
    <w:rsid w:val="00F0422D"/>
    <w:rsid w:val="6EEC12AE"/>
    <w:rsid w:val="7AC8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NI-Times" w:hAnsi="VNI-Times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NI-Times" w:hAnsi="VNI-Times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2</cp:revision>
  <dcterms:created xsi:type="dcterms:W3CDTF">2020-04-19T13:52:00Z</dcterms:created>
  <dcterms:modified xsi:type="dcterms:W3CDTF">2020-04-19T13:52:00Z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2057-11.2.0.9255</vt:lpwstr>
  </property>
</Properties>
</file>