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9B" w:rsidRDefault="002B3995">
      <w:pPr>
        <w:jc w:val="both"/>
        <w:rPr>
          <w:rFonts w:ascii="Times New Roman" w:hAnsi="Times New Roman"/>
          <w:b/>
          <w:bCs/>
          <w:iCs/>
          <w:color w:val="0000FF"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color w:val="0000FF"/>
          <w:sz w:val="28"/>
          <w:szCs w:val="28"/>
          <w:lang w:val="en-GB"/>
        </w:rPr>
        <w:t xml:space="preserve">Bài 37 là bài thực hành nên các em làm vào vở bài tập bản đồ nhé . </w:t>
      </w:r>
    </w:p>
    <w:p w:rsidR="0078579B" w:rsidRDefault="0078579B">
      <w:pPr>
        <w:jc w:val="both"/>
        <w:rPr>
          <w:rFonts w:ascii="Times New Roman" w:hAnsi="Times New Roman"/>
          <w:b/>
          <w:bCs/>
          <w:iCs/>
          <w:color w:val="0000FF"/>
          <w:sz w:val="28"/>
          <w:szCs w:val="28"/>
        </w:rPr>
      </w:pPr>
    </w:p>
    <w:p w:rsidR="0078579B" w:rsidRDefault="0078579B">
      <w:pPr>
        <w:jc w:val="both"/>
        <w:rPr>
          <w:rFonts w:ascii="Times New Roman" w:hAnsi="Times New Roman"/>
          <w:b/>
          <w:bCs/>
          <w:iCs/>
          <w:color w:val="0000FF"/>
          <w:sz w:val="28"/>
          <w:szCs w:val="28"/>
        </w:rPr>
      </w:pP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Bài 38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en-GB"/>
        </w:rPr>
        <w:t>+39 :</w:t>
      </w:r>
      <w:r>
        <w:rPr>
          <w:rFonts w:ascii="Times New Roman" w:hAnsi="Times New Roman"/>
          <w:b/>
          <w:bCs/>
          <w:iCs/>
          <w:sz w:val="28"/>
          <w:szCs w:val="28"/>
          <w:lang w:val="en-GB"/>
        </w:rPr>
        <w:t xml:space="preserve">      </w:t>
      </w:r>
      <w:r>
        <w:rPr>
          <w:rFonts w:ascii="Times New Roman" w:hAnsi="Times New Roman"/>
          <w:b/>
          <w:bCs/>
          <w:iCs/>
          <w:sz w:val="28"/>
          <w:szCs w:val="28"/>
        </w:rPr>
        <w:t>PHÁT TRIỂN TỔNG HỢP KINH TẾ VÀ</w:t>
      </w:r>
    </w:p>
    <w:p w:rsidR="0078579B" w:rsidRDefault="002B3995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iCs/>
          <w:sz w:val="28"/>
          <w:szCs w:val="28"/>
          <w:lang w:val="en-GB"/>
        </w:rPr>
        <w:t xml:space="preserve">    </w:t>
      </w:r>
      <w:r>
        <w:rPr>
          <w:rFonts w:ascii="Times New Roman" w:hAnsi="Times New Roman"/>
          <w:b/>
          <w:bCs/>
          <w:iCs/>
          <w:sz w:val="28"/>
          <w:szCs w:val="28"/>
        </w:rPr>
        <w:t>BẢO VỆ TÀI NGUYÊN MÔI TRƯỜNG BIỂN-ĐẢO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I. Biển và đảo Việt Nam.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1.Vùng biển nước ta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Bờ biển nước ta dài 3260km, rộng khoảng 1 </w:t>
      </w:r>
      <w:r>
        <w:rPr>
          <w:rFonts w:ascii="Times New Roman" w:hAnsi="Times New Roman"/>
          <w:iCs/>
          <w:sz w:val="28"/>
          <w:szCs w:val="28"/>
        </w:rPr>
        <w:t>triệu km</w:t>
      </w:r>
      <w:r>
        <w:rPr>
          <w:rFonts w:ascii="Times New Roman" w:hAnsi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Vùng biển nước ta là một bộ phận của Biển Đông gồm: Nội thuỷ, lănh hải, vùng tiếp giáp lãnh hải, vùng đặc quyền kinh tế và thềm lục địa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Cả nước có 29 tỉnh và thành phố giáp biển.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2. Các đảo và quần đảo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Trong vùng biển nước ta có hơn 3000 </w:t>
      </w:r>
      <w:r>
        <w:rPr>
          <w:rFonts w:ascii="Times New Roman" w:hAnsi="Times New Roman"/>
          <w:iCs/>
          <w:sz w:val="28"/>
          <w:szCs w:val="28"/>
        </w:rPr>
        <w:t>đảo lớn nhỏ được chia thành đảo ven bờ và đảo xa bờ.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Đảo ven bờ, Phú Quốc( 567 km</w:t>
      </w:r>
      <w:r>
        <w:rPr>
          <w:rFonts w:ascii="Times New Roman" w:hAnsi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), Cát Bà </w:t>
      </w:r>
      <w:r>
        <w:rPr>
          <w:rFonts w:ascii="Times New Roman" w:hAnsi="Times New Roman"/>
          <w:iCs/>
          <w:sz w:val="28"/>
          <w:szCs w:val="28"/>
          <w:lang w:val="en-GB"/>
        </w:rPr>
        <w:t>,</w:t>
      </w:r>
      <w:r>
        <w:rPr>
          <w:rFonts w:ascii="Times New Roman" w:hAnsi="Times New Roman"/>
          <w:iCs/>
          <w:sz w:val="28"/>
          <w:szCs w:val="28"/>
        </w:rPr>
        <w:t>( 100km</w:t>
      </w:r>
      <w:r>
        <w:rPr>
          <w:rFonts w:ascii="Times New Roman" w:hAnsi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)...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Đảo xa bờ : Bạch Long Vĩ, Phú Quý và các quần đảo Hoàng Sa, Trường Sa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Vùng biển nước ta có nhiều tiềm năng thuận lợi cho việc phát triển tổng h</w:t>
      </w:r>
      <w:r>
        <w:rPr>
          <w:rFonts w:ascii="Times New Roman" w:hAnsi="Times New Roman"/>
          <w:iCs/>
          <w:sz w:val="28"/>
          <w:szCs w:val="28"/>
        </w:rPr>
        <w:t>ợp kinh tế biển,nhiều lợi thế trong hội nhập vào nền kinh tế thế giới .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II. Phát triển  tổng hợp kinh tế biển.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1. Khai thác nuôi trồng và chế biến hải sản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Trữ lượng lớn chủ yếu là cá biển.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Tiềm năng rất lớn : Nhiều loài cá tôm có giá trị cao, tập trung ở</w:t>
      </w:r>
      <w:r>
        <w:rPr>
          <w:rFonts w:ascii="Times New Roman" w:hAnsi="Times New Roman"/>
          <w:iCs/>
          <w:sz w:val="28"/>
          <w:szCs w:val="28"/>
        </w:rPr>
        <w:t xml:space="preserve"> bốn ngư trường trọng điểm , tổng trữ lượng khoảng 4 triệu tấn , trong đó 95.5 % là cá biển, cho phép khai thác là 1.9 triệu tấn / năm.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Hiện trạng : Đánh bắt ven bờ, chủ yếu. Đánh bắt xa bờ, nuôi trồng còn quá ít.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- Xu hướng : Đẩy mạnh khai thác xa bờ , </w:t>
      </w:r>
      <w:r>
        <w:rPr>
          <w:rFonts w:ascii="Times New Roman" w:hAnsi="Times New Roman"/>
          <w:iCs/>
          <w:sz w:val="28"/>
          <w:szCs w:val="28"/>
        </w:rPr>
        <w:t>nuôi trồng hải sản phát triển đồng bộ và hiện đại  công nghiệp chế biến hải sản.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2. Du lịch  biển đảo.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Có tiềm năng rất lớn .</w:t>
      </w:r>
      <w:r>
        <w:rPr>
          <w:rFonts w:ascii="Times New Roman" w:hAnsi="Times New Roman"/>
          <w:iCs/>
          <w:sz w:val="28"/>
          <w:szCs w:val="28"/>
        </w:rPr>
        <w:tab/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Phát triển mạnh chủ yếu là hoạt động tắm biển.</w:t>
      </w:r>
    </w:p>
    <w:p w:rsidR="0078579B" w:rsidRDefault="002B3995">
      <w:pPr>
        <w:rPr>
          <w:rFonts w:ascii="Times New Roman" w:hAnsi="Times New Roman"/>
          <w:iCs/>
          <w:sz w:val="28"/>
          <w:szCs w:val="28"/>
          <w:lang w:val="fr-FR"/>
        </w:rPr>
      </w:pPr>
      <w:r>
        <w:rPr>
          <w:rFonts w:ascii="Times New Roman" w:hAnsi="Times New Roman"/>
          <w:iCs/>
          <w:sz w:val="28"/>
          <w:szCs w:val="28"/>
        </w:rPr>
        <w:t xml:space="preserve">- Xu hướng : Phát triển nhiều loại hình du lịch để khai thác tiềm năng to lớn </w:t>
      </w:r>
      <w:r>
        <w:rPr>
          <w:rFonts w:ascii="Times New Roman" w:hAnsi="Times New Roman"/>
          <w:iCs/>
          <w:sz w:val="28"/>
          <w:szCs w:val="28"/>
        </w:rPr>
        <w:t xml:space="preserve">về du lịch của biển đảo.Tăng cường cơ sở hạ tầng , chống ô nhiễm môi trường biển. </w:t>
      </w:r>
      <w:r>
        <w:rPr>
          <w:rFonts w:ascii="Times New Roman" w:hAnsi="Times New Roman"/>
          <w:iCs/>
          <w:sz w:val="28"/>
          <w:szCs w:val="28"/>
          <w:lang w:val="fr-FR"/>
        </w:rPr>
        <w:t>Quảng bá du lịch .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3. Khai thác và chế biến khoáng sản biển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Biển nước ta có nhiều khoáng sản, dầu mỏ, khí đốt, ti tan, muối.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Khai thác dầu khí phát triển mạnh, tăng nhanh</w:t>
      </w:r>
      <w:r>
        <w:rPr>
          <w:rFonts w:ascii="Times New Roman" w:hAnsi="Times New Roman"/>
          <w:iCs/>
          <w:sz w:val="28"/>
          <w:szCs w:val="28"/>
        </w:rPr>
        <w:t xml:space="preserve"> chiếm vị trí hàng đầu trong sự nghiệp công nghiệp hóa hiện đại hóa đất nước.Đã xuất khẩu dầu, sản xuất điện, phân đạm.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Xu hướng : Phát triển công nghiệp hoá dầu ,sản xuất chất dẻo, sợi tổng hợp, cao su tổng hợp, điện, phân bón, phát triển công nghệ cao </w:t>
      </w:r>
      <w:r>
        <w:rPr>
          <w:rFonts w:ascii="Times New Roman" w:hAnsi="Times New Roman"/>
          <w:iCs/>
          <w:sz w:val="28"/>
          <w:szCs w:val="28"/>
        </w:rPr>
        <w:t>về dầu khí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Làm muối phát triển ở ven biển từ Bắc – Nam  nhất là Nam Trung Bộ.</w:t>
      </w:r>
    </w:p>
    <w:p w:rsidR="0078579B" w:rsidRDefault="0078579B">
      <w:pPr>
        <w:jc w:val="both"/>
        <w:rPr>
          <w:rFonts w:ascii="Times New Roman" w:hAnsi="Times New Roman"/>
          <w:iCs/>
          <w:sz w:val="28"/>
          <w:szCs w:val="28"/>
        </w:rPr>
      </w:pPr>
    </w:p>
    <w:p w:rsidR="0078579B" w:rsidRDefault="0078579B">
      <w:pPr>
        <w:jc w:val="both"/>
        <w:rPr>
          <w:rFonts w:ascii="Times New Roman" w:hAnsi="Times New Roman"/>
          <w:iCs/>
          <w:sz w:val="28"/>
          <w:szCs w:val="28"/>
        </w:rPr>
      </w:pPr>
    </w:p>
    <w:p w:rsidR="0078579B" w:rsidRDefault="0078579B">
      <w:pPr>
        <w:jc w:val="both"/>
        <w:rPr>
          <w:rFonts w:ascii="Times New Roman" w:hAnsi="Times New Roman"/>
          <w:iCs/>
          <w:sz w:val="28"/>
          <w:szCs w:val="28"/>
        </w:rPr>
      </w:pP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4. Phát triển tổng hợp giao thông vận tải biển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Ven biển có nhiều vũng vịnh thuận lợi cho việc xây dựng cảng biển, gần nhiều tuyến đường giao thông biển quốc tế.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Cả nước </w:t>
      </w:r>
      <w:r>
        <w:rPr>
          <w:rFonts w:ascii="Times New Roman" w:hAnsi="Times New Roman"/>
          <w:iCs/>
          <w:sz w:val="28"/>
          <w:szCs w:val="28"/>
        </w:rPr>
        <w:t>có 90 cảng biển lớn nhỏ, cảng Sài Gòn có công suất lớn nhất 12 triệu tấn / năm, đội tàu biển được tăng cường 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Đang phát triển nhanh, ngày càng hiện đại cùng với quá trình hội nhập  kinh tế nước ta vào nền kinh tế thế giới . 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Xu hướng : Hiện đại hóa cả</w:t>
      </w:r>
      <w:r>
        <w:rPr>
          <w:rFonts w:ascii="Times New Roman" w:hAnsi="Times New Roman"/>
          <w:iCs/>
          <w:sz w:val="28"/>
          <w:szCs w:val="28"/>
        </w:rPr>
        <w:t>ng biển , nâng công suất  cảng lên 240 triệu tấn vào năm 2010 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 Phát triển đội tàu chở công ten nơ, tàu chở dầu và tàu chuyên dùng khác.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Phát triển công nghiệp đóng tàu ở Bắc Bộ, Nam Bộ và TrungBộ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Dịch vụ hàng hải cũng sẽ được phát triển toàn diện.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I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II. Bảo vệ tài nguyên và môi trường biển - đảo.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1. Sự giảm sút tài nguyên và ô nhiễm môi trường biển-đảo.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Thực trạng :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+ Diện tích rừng ngập mặn ở nước ta giảm nhanh. 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Nguồn thủy sản giảm đáng kể, một số loài hải sản có nguy cơ tuyệt chủng.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Ô nhiễm m</w:t>
      </w:r>
      <w:r>
        <w:rPr>
          <w:rFonts w:ascii="Times New Roman" w:hAnsi="Times New Roman"/>
          <w:iCs/>
          <w:sz w:val="28"/>
          <w:szCs w:val="28"/>
        </w:rPr>
        <w:t xml:space="preserve">ôi trường biển có xu hướng gia tăng rơ rệt, làm suy giảm nguồn sinh vật biển, 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Nguyên nhân :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Thiên tai, khai thác rừng nuôi thủy sản.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Đánh bắt quá mức.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Môi trường bị ô nhiễm.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Hậu quả : Suy giảm tài nguyên sinh vật biển , ảnh hưởng xấu chất lượng </w:t>
      </w:r>
      <w:r>
        <w:rPr>
          <w:rFonts w:ascii="Times New Roman" w:hAnsi="Times New Roman"/>
          <w:iCs/>
          <w:sz w:val="28"/>
          <w:szCs w:val="28"/>
        </w:rPr>
        <w:t>du lịch .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2. Các phương hướng chính để bảo vệ tài nguyên và môi trường biển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Việt Nam đă</w:t>
      </w:r>
      <w:r>
        <w:rPr>
          <w:rFonts w:ascii="Times New Roman" w:hAnsi="Times New Roman"/>
          <w:iCs/>
          <w:sz w:val="28"/>
          <w:szCs w:val="28"/>
          <w:lang w:val="en-GB"/>
        </w:rPr>
        <w:t xml:space="preserve"> tham</w:t>
      </w:r>
      <w:r>
        <w:rPr>
          <w:rFonts w:ascii="Times New Roman" w:hAnsi="Times New Roman"/>
          <w:iCs/>
          <w:sz w:val="28"/>
          <w:szCs w:val="28"/>
        </w:rPr>
        <w:t xml:space="preserve"> gia cam kết quốc tế trong lĩnh vực bảo vệ môi trường biển - đảo.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Có kế hoạch khai thác hợp l</w:t>
      </w:r>
      <w:r>
        <w:rPr>
          <w:rFonts w:ascii="Times New Roman" w:hAnsi="Times New Roman"/>
          <w:iCs/>
          <w:sz w:val="28"/>
          <w:szCs w:val="28"/>
          <w:lang w:val="en-GB"/>
        </w:rPr>
        <w:t>ý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8579B" w:rsidRDefault="002B3995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- Khai thác đi đôi với việc bảo vệ phát triển nguồn tài nguyên 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Điều tra đánh giá tiềm năng sinh vật tại các vùng biển sâu, đầu tư khai thác hải sản xa bờ.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Bảo vệ và trồng rừng ngập mặn.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  <w:lang w:val="it-IT"/>
        </w:rPr>
      </w:pPr>
      <w:r>
        <w:rPr>
          <w:rFonts w:ascii="Times New Roman" w:hAnsi="Times New Roman"/>
          <w:iCs/>
          <w:sz w:val="28"/>
          <w:szCs w:val="28"/>
          <w:lang w:val="it-IT"/>
        </w:rPr>
        <w:t>- Bảo vệ rạn san hô.</w:t>
      </w:r>
    </w:p>
    <w:p w:rsidR="0078579B" w:rsidRDefault="002B3995">
      <w:pPr>
        <w:jc w:val="both"/>
        <w:rPr>
          <w:rFonts w:ascii="Times New Roman" w:hAnsi="Times New Roman"/>
          <w:iCs/>
          <w:sz w:val="28"/>
          <w:szCs w:val="28"/>
          <w:lang w:val="it-IT"/>
        </w:rPr>
      </w:pPr>
      <w:r>
        <w:rPr>
          <w:rFonts w:ascii="Times New Roman" w:hAnsi="Times New Roman"/>
          <w:iCs/>
          <w:sz w:val="28"/>
          <w:szCs w:val="28"/>
          <w:lang w:val="it-IT"/>
        </w:rPr>
        <w:lastRenderedPageBreak/>
        <w:t>- Bảo vệ và phát triển nguồn lợi thuỷ sản.</w:t>
      </w:r>
    </w:p>
    <w:p w:rsidR="0078579B" w:rsidRDefault="002B3995">
      <w:pPr>
        <w:rPr>
          <w:rFonts w:ascii="Times New Roman" w:hAnsi="Times New Roman"/>
          <w:iCs/>
          <w:sz w:val="28"/>
          <w:szCs w:val="28"/>
          <w:lang w:val="it-IT"/>
        </w:rPr>
      </w:pPr>
      <w:r>
        <w:rPr>
          <w:rFonts w:ascii="Times New Roman" w:hAnsi="Times New Roman"/>
          <w:iCs/>
          <w:sz w:val="28"/>
          <w:szCs w:val="28"/>
          <w:lang w:val="it-IT"/>
        </w:rPr>
        <w:t xml:space="preserve">- Phòng chống ô nhiễm biển. </w:t>
      </w:r>
    </w:p>
    <w:p w:rsidR="0078579B" w:rsidRDefault="002B3995">
      <w:pPr>
        <w:rPr>
          <w:rFonts w:ascii="Times New Roman" w:hAnsi="Times New Roman"/>
          <w:iCs/>
          <w:color w:val="0000FF"/>
          <w:sz w:val="28"/>
          <w:szCs w:val="28"/>
          <w:lang w:val="en-GB"/>
        </w:rPr>
      </w:pPr>
      <w:r>
        <w:rPr>
          <w:rFonts w:ascii="Times New Roman" w:hAnsi="Times New Roman"/>
          <w:iCs/>
          <w:color w:val="0000FF"/>
          <w:sz w:val="28"/>
          <w:szCs w:val="28"/>
          <w:lang w:val="en-GB"/>
        </w:rPr>
        <w:t>Bài tập :</w:t>
      </w:r>
    </w:p>
    <w:p w:rsidR="0078579B" w:rsidRDefault="002B3995">
      <w:pPr>
        <w:rPr>
          <w:rFonts w:ascii="Times New Roman" w:hAnsi="Times New Roman"/>
          <w:iCs/>
          <w:sz w:val="28"/>
          <w:szCs w:val="28"/>
          <w:lang w:val="en-GB"/>
        </w:rPr>
      </w:pPr>
      <w:r>
        <w:rPr>
          <w:rFonts w:ascii="Times New Roman" w:hAnsi="Times New Roman"/>
          <w:iCs/>
          <w:color w:val="0000FF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GB"/>
        </w:rPr>
        <w:t xml:space="preserve"> Câu 1 </w:t>
      </w:r>
      <w:r>
        <w:rPr>
          <w:rFonts w:ascii="Times New Roman" w:hAnsi="Times New Roman"/>
          <w:iCs/>
          <w:color w:val="0000FF"/>
          <w:sz w:val="28"/>
          <w:szCs w:val="28"/>
          <w:lang w:val="en-GB"/>
        </w:rPr>
        <w:t>:</w:t>
      </w:r>
      <w:r>
        <w:rPr>
          <w:rFonts w:ascii="Times New Roman" w:hAnsi="Times New Roman"/>
          <w:iCs/>
          <w:sz w:val="28"/>
          <w:szCs w:val="28"/>
          <w:lang w:val="en-GB"/>
        </w:rPr>
        <w:t xml:space="preserve"> Công nghiệp chế biến thủy sản phát triển sẽ có tác động như thế nào tới ngành đánh bắt và nuôi trồng thủy sản ?</w:t>
      </w:r>
    </w:p>
    <w:p w:rsidR="0078579B" w:rsidRDefault="002B3995">
      <w:pPr>
        <w:rPr>
          <w:rFonts w:ascii="Times New Roman" w:hAnsi="Times New Roman"/>
          <w:iCs/>
          <w:sz w:val="28"/>
          <w:szCs w:val="28"/>
          <w:lang w:val="en-GB"/>
        </w:rPr>
      </w:pPr>
      <w:r>
        <w:rPr>
          <w:rFonts w:ascii="Times New Roman" w:hAnsi="Times New Roman"/>
          <w:iCs/>
          <w:sz w:val="28"/>
          <w:szCs w:val="28"/>
          <w:lang w:val="en-GB"/>
        </w:rPr>
        <w:t xml:space="preserve">  Câu 2 : Phát triển tổng hợp kinh tế biển có ý nghĩa như thế nào đối với nền kinh tế và an ninh quốc phòng của đất nước ?</w:t>
      </w:r>
    </w:p>
    <w:p w:rsidR="0078579B" w:rsidRDefault="002B3995">
      <w:pPr>
        <w:rPr>
          <w:rFonts w:ascii="Times New Roman" w:hAnsi="Times New Roman"/>
          <w:iCs/>
          <w:sz w:val="28"/>
          <w:szCs w:val="28"/>
          <w:lang w:val="en-GB"/>
        </w:rPr>
      </w:pPr>
      <w:r>
        <w:rPr>
          <w:rFonts w:ascii="Times New Roman" w:hAnsi="Times New Roman"/>
          <w:iCs/>
          <w:sz w:val="28"/>
          <w:szCs w:val="28"/>
          <w:lang w:val="en-GB"/>
        </w:rPr>
        <w:t xml:space="preserve">  Câu 3 : Trình bày </w:t>
      </w:r>
      <w:r>
        <w:rPr>
          <w:rFonts w:ascii="Times New Roman" w:hAnsi="Times New Roman"/>
          <w:iCs/>
          <w:sz w:val="28"/>
          <w:szCs w:val="28"/>
          <w:lang w:val="en-GB"/>
        </w:rPr>
        <w:t>những phương hướng chính để bảo vệ tài nguyên và môi trường biển - đảo.</w:t>
      </w:r>
    </w:p>
    <w:p w:rsidR="0078579B" w:rsidRDefault="002B3995">
      <w:pPr>
        <w:rPr>
          <w:rFonts w:ascii="Times New Roman" w:hAnsi="Times New Roman"/>
          <w:iCs/>
          <w:color w:val="4472C4" w:themeColor="accent5"/>
          <w:sz w:val="28"/>
          <w:szCs w:val="28"/>
          <w:lang w:val="en-GB"/>
        </w:rPr>
      </w:pPr>
      <w:r>
        <w:rPr>
          <w:rFonts w:ascii="Times New Roman" w:hAnsi="Times New Roman"/>
          <w:iCs/>
          <w:color w:val="4472C4" w:themeColor="accent5"/>
          <w:sz w:val="28"/>
          <w:szCs w:val="28"/>
          <w:lang w:val="en-GB"/>
        </w:rPr>
        <w:t xml:space="preserve"> Dặn dò : Chép nội dung bài vào tập , làm bài tập và gửi lại cho cô . Học bài 31, 32, 33 , 35 , 36 ,38, 39 để chuẩn bị kiểm tra 1 tiết nhé .</w:t>
      </w:r>
    </w:p>
    <w:sectPr w:rsidR="007857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11CD9"/>
    <w:rsid w:val="002B3995"/>
    <w:rsid w:val="0078579B"/>
    <w:rsid w:val="064C302F"/>
    <w:rsid w:val="1A8744CF"/>
    <w:rsid w:val="31455CCF"/>
    <w:rsid w:val="36B4008C"/>
    <w:rsid w:val="55411CD9"/>
    <w:rsid w:val="5C6F6005"/>
    <w:rsid w:val="77C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2020-04-04T23:35:00Z</dcterms:created>
  <dcterms:modified xsi:type="dcterms:W3CDTF">2020-04-04T23:35:00Z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