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B6" w:rsidRPr="002446D3" w:rsidRDefault="00CD05B6" w:rsidP="00CD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D3">
        <w:rPr>
          <w:rFonts w:ascii="Times New Roman" w:hAnsi="Times New Roman" w:cs="Times New Roman"/>
          <w:b/>
          <w:sz w:val="28"/>
          <w:szCs w:val="28"/>
        </w:rPr>
        <w:t>SINH HỌC KHỐI 7</w:t>
      </w:r>
      <w:r w:rsidR="007D64A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04/05/2020)</w:t>
      </w:r>
      <w:r w:rsidR="00B71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E38" w:rsidRPr="002446D3" w:rsidRDefault="00CD05B6" w:rsidP="00CD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D3">
        <w:rPr>
          <w:rFonts w:ascii="Times New Roman" w:hAnsi="Times New Roman" w:cs="Times New Roman"/>
          <w:b/>
          <w:sz w:val="28"/>
          <w:szCs w:val="28"/>
        </w:rPr>
        <w:t>CÂU HỎI ÔN TẬ</w:t>
      </w:r>
      <w:r w:rsidR="00B71271">
        <w:rPr>
          <w:rFonts w:ascii="Times New Roman" w:hAnsi="Times New Roman" w:cs="Times New Roman"/>
          <w:b/>
          <w:sz w:val="28"/>
          <w:szCs w:val="28"/>
        </w:rPr>
        <w:t>P KIỂM TRA 1 TIẾT</w:t>
      </w:r>
    </w:p>
    <w:p w:rsidR="00CD05B6" w:rsidRDefault="00CD05B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D6B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D6B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6BA4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D6B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D6B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6BA4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D6BA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D6B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bay.</w:t>
      </w:r>
    </w:p>
    <w:p w:rsidR="002446D3" w:rsidRDefault="00D76BC9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446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>.</w:t>
      </w:r>
    </w:p>
    <w:p w:rsidR="00DE41F6" w:rsidRDefault="00DE41F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76BC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="00D76BC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1F6" w:rsidRPr="00CD05B6" w:rsidRDefault="00DE41F6" w:rsidP="00CD05B6">
      <w:pPr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64A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proofErr w:type="gram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4A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D64AF">
        <w:rPr>
          <w:rFonts w:ascii="Times New Roman" w:hAnsi="Times New Roman" w:cs="Times New Roman"/>
          <w:b/>
          <w:sz w:val="28"/>
          <w:szCs w:val="28"/>
        </w:rPr>
        <w:t>)</w:t>
      </w:r>
      <w:r w:rsidR="00D76B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76BC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D76BC9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BC9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="00D76B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76B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DE41F6" w:rsidRPr="00CD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B6"/>
    <w:rsid w:val="000827DF"/>
    <w:rsid w:val="002446D3"/>
    <w:rsid w:val="00476E38"/>
    <w:rsid w:val="007D64AF"/>
    <w:rsid w:val="008D6BA4"/>
    <w:rsid w:val="00B71271"/>
    <w:rsid w:val="00CD05B6"/>
    <w:rsid w:val="00D76BC9"/>
    <w:rsid w:val="00D91F8F"/>
    <w:rsid w:val="00D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2020-04-19T08:40:00Z</dcterms:created>
  <dcterms:modified xsi:type="dcterms:W3CDTF">2020-05-03T13:33:00Z</dcterms:modified>
</cp:coreProperties>
</file>